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A6" w:rsidRDefault="009C58DF" w:rsidP="009C58D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-179705</wp:posOffset>
            </wp:positionV>
            <wp:extent cx="6292850" cy="2822575"/>
            <wp:effectExtent l="19050" t="0" r="0" b="0"/>
            <wp:wrapThrough wrapText="bothSides">
              <wp:wrapPolygon edited="0">
                <wp:start x="-65" y="0"/>
                <wp:lineTo x="-65" y="21430"/>
                <wp:lineTo x="21578" y="21430"/>
                <wp:lineTo x="21578" y="0"/>
                <wp:lineTo x="-6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0DF" w:rsidRDefault="008C30DF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A105B2" w:rsidRDefault="00A105B2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9B79E3" w:rsidRDefault="009B79E3" w:rsidP="00BA32A6">
      <w:pPr>
        <w:rPr>
          <w:sz w:val="28"/>
        </w:rPr>
      </w:pPr>
    </w:p>
    <w:p w:rsidR="008C30DF" w:rsidRDefault="008C30DF" w:rsidP="00BA32A6">
      <w:pPr>
        <w:rPr>
          <w:sz w:val="28"/>
        </w:rPr>
      </w:pPr>
    </w:p>
    <w:p w:rsidR="004F27FC" w:rsidRDefault="004F27FC" w:rsidP="00BA32A6">
      <w:pPr>
        <w:rPr>
          <w:sz w:val="28"/>
        </w:rPr>
      </w:pPr>
    </w:p>
    <w:p w:rsidR="0079126C" w:rsidRDefault="009C58DF" w:rsidP="00BA32A6">
      <w:pPr>
        <w:rPr>
          <w:sz w:val="28"/>
        </w:rPr>
      </w:pPr>
      <w:r>
        <w:rPr>
          <w:sz w:val="28"/>
        </w:rPr>
        <w:t>25.04.2016                                                                                                                  № 01</w:t>
      </w:r>
    </w:p>
    <w:p w:rsidR="00F4558B" w:rsidRDefault="00F4558B" w:rsidP="00BA32A6">
      <w:pPr>
        <w:rPr>
          <w:sz w:val="28"/>
        </w:rPr>
      </w:pPr>
    </w:p>
    <w:p w:rsidR="00A003CF" w:rsidRDefault="00A003CF" w:rsidP="00BA32A6">
      <w:pPr>
        <w:rPr>
          <w:sz w:val="28"/>
        </w:rPr>
      </w:pPr>
    </w:p>
    <w:p w:rsidR="0079126C" w:rsidRDefault="0079126C" w:rsidP="00BA32A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</w:tblGrid>
      <w:tr w:rsidR="00496442" w:rsidRPr="008202ED" w:rsidTr="008202ED">
        <w:trPr>
          <w:trHeight w:val="134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96442" w:rsidRPr="008202ED" w:rsidRDefault="00496442" w:rsidP="008202ED">
            <w:pPr>
              <w:jc w:val="both"/>
              <w:rPr>
                <w:i/>
                <w:sz w:val="24"/>
                <w:szCs w:val="24"/>
              </w:rPr>
            </w:pPr>
            <w:r w:rsidRPr="008202ED">
              <w:rPr>
                <w:i/>
                <w:sz w:val="24"/>
                <w:szCs w:val="24"/>
              </w:rPr>
              <w:t xml:space="preserve">Об утверждении порядка </w:t>
            </w:r>
            <w:r w:rsidR="0090781A" w:rsidRPr="008202ED">
              <w:rPr>
                <w:i/>
                <w:sz w:val="24"/>
                <w:szCs w:val="24"/>
              </w:rPr>
              <w:t xml:space="preserve">организации и </w:t>
            </w:r>
            <w:r w:rsidRPr="008202ED">
              <w:rPr>
                <w:i/>
                <w:sz w:val="24"/>
                <w:szCs w:val="24"/>
              </w:rPr>
              <w:t>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</w:tc>
      </w:tr>
    </w:tbl>
    <w:p w:rsidR="00681BBE" w:rsidRDefault="00681BBE" w:rsidP="00BE01E3">
      <w:pPr>
        <w:pStyle w:val="ConsPlusTitle"/>
        <w:widowControl/>
        <w:spacing w:after="360"/>
        <w:ind w:right="4961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A01EB" w:rsidRPr="00973246" w:rsidRDefault="00DA01EB" w:rsidP="001667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3246">
        <w:rPr>
          <w:sz w:val="28"/>
          <w:szCs w:val="28"/>
        </w:rPr>
        <w:t xml:space="preserve">В соответствии </w:t>
      </w:r>
      <w:r w:rsidR="00884465" w:rsidRPr="00973246">
        <w:rPr>
          <w:sz w:val="28"/>
          <w:szCs w:val="28"/>
        </w:rPr>
        <w:t xml:space="preserve">с </w:t>
      </w:r>
      <w:r w:rsidR="00A649E3" w:rsidRPr="00973246">
        <w:rPr>
          <w:sz w:val="28"/>
          <w:szCs w:val="28"/>
        </w:rPr>
        <w:t xml:space="preserve">Федеральным законом от 25.06.2002 № 73-ФЗ </w:t>
      </w:r>
      <w:r w:rsidR="00AE0CC1">
        <w:rPr>
          <w:sz w:val="28"/>
          <w:szCs w:val="28"/>
        </w:rPr>
        <w:t xml:space="preserve">                        </w:t>
      </w:r>
      <w:r w:rsidR="00A649E3" w:rsidRPr="00973246">
        <w:rPr>
          <w:sz w:val="28"/>
          <w:szCs w:val="28"/>
        </w:rPr>
        <w:t>«Об объектах культурного наследия (памятниках истории и культуры</w:t>
      </w:r>
      <w:r w:rsidR="008960E7">
        <w:rPr>
          <w:sz w:val="28"/>
          <w:szCs w:val="28"/>
        </w:rPr>
        <w:t>) народов Российской Федерации»</w:t>
      </w:r>
      <w:r w:rsidR="00A649E3" w:rsidRPr="00973246">
        <w:rPr>
          <w:sz w:val="28"/>
          <w:szCs w:val="28"/>
        </w:rPr>
        <w:t xml:space="preserve"> </w:t>
      </w:r>
      <w:r w:rsidRPr="00973246">
        <w:rPr>
          <w:spacing w:val="70"/>
          <w:sz w:val="28"/>
          <w:szCs w:val="28"/>
        </w:rPr>
        <w:t>постановляю</w:t>
      </w:r>
      <w:r w:rsidRPr="00973246">
        <w:rPr>
          <w:sz w:val="28"/>
          <w:szCs w:val="28"/>
        </w:rPr>
        <w:t>:</w:t>
      </w:r>
    </w:p>
    <w:p w:rsidR="00561ABC" w:rsidRDefault="00561ABC" w:rsidP="00A649E3">
      <w:pPr>
        <w:pStyle w:val="ConsPlu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34607">
        <w:rPr>
          <w:rFonts w:ascii="Times New Roman" w:hAnsi="Times New Roman" w:cs="Times New Roman"/>
          <w:sz w:val="28"/>
          <w:szCs w:val="28"/>
        </w:rPr>
        <w:t xml:space="preserve">1. </w:t>
      </w:r>
      <w:r w:rsidR="00A649E3" w:rsidRPr="0076008B">
        <w:rPr>
          <w:rFonts w:ascii="Times New Roman" w:hAnsi="Times New Roman"/>
          <w:sz w:val="28"/>
          <w:szCs w:val="28"/>
        </w:rPr>
        <w:t xml:space="preserve">Утвердить </w:t>
      </w:r>
      <w:r w:rsidR="008960E7">
        <w:rPr>
          <w:rFonts w:ascii="Times New Roman" w:hAnsi="Times New Roman"/>
          <w:sz w:val="28"/>
          <w:szCs w:val="28"/>
        </w:rPr>
        <w:t>П</w:t>
      </w:r>
      <w:r w:rsidR="00496442">
        <w:rPr>
          <w:rFonts w:ascii="Times New Roman" w:hAnsi="Times New Roman"/>
          <w:sz w:val="28"/>
          <w:szCs w:val="28"/>
        </w:rPr>
        <w:t xml:space="preserve">орядок </w:t>
      </w:r>
      <w:r w:rsidR="00A129B0">
        <w:rPr>
          <w:rFonts w:ascii="Times New Roman" w:hAnsi="Times New Roman"/>
          <w:sz w:val="28"/>
          <w:szCs w:val="28"/>
        </w:rPr>
        <w:t xml:space="preserve">организации и </w:t>
      </w:r>
      <w:r w:rsidR="00496442" w:rsidRPr="00496442">
        <w:rPr>
          <w:rFonts w:ascii="Times New Roman" w:hAnsi="Times New Roman"/>
          <w:sz w:val="28"/>
          <w:szCs w:val="28"/>
        </w:rPr>
        <w:t>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A9122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681C4A">
        <w:rPr>
          <w:rFonts w:ascii="Times New Roman" w:hAnsi="Times New Roman"/>
          <w:sz w:val="28"/>
          <w:szCs w:val="28"/>
        </w:rPr>
        <w:t>.</w:t>
      </w:r>
      <w:r w:rsidR="00F2071B">
        <w:rPr>
          <w:rFonts w:ascii="Times New Roman" w:hAnsi="Times New Roman"/>
          <w:sz w:val="28"/>
          <w:szCs w:val="28"/>
        </w:rPr>
        <w:t xml:space="preserve"> </w:t>
      </w:r>
    </w:p>
    <w:p w:rsidR="00F55993" w:rsidRPr="00E30A99" w:rsidRDefault="00EA16EB" w:rsidP="00E30A99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F55993" w:rsidRPr="00E30A99">
        <w:rPr>
          <w:rFonts w:ascii="Times New Roman" w:hAnsi="Times New Roman" w:cs="Times New Roman"/>
          <w:sz w:val="28"/>
        </w:rPr>
        <w:t>Контроль за</w:t>
      </w:r>
      <w:proofErr w:type="gramEnd"/>
      <w:r w:rsidR="00F55993" w:rsidRPr="00E30A99">
        <w:rPr>
          <w:rFonts w:ascii="Times New Roman" w:hAnsi="Times New Roman" w:cs="Times New Roman"/>
          <w:sz w:val="28"/>
        </w:rPr>
        <w:t xml:space="preserve"> исполнением</w:t>
      </w:r>
      <w:r w:rsidR="006A3E1A" w:rsidRPr="00E30A99">
        <w:rPr>
          <w:rFonts w:ascii="Times New Roman" w:hAnsi="Times New Roman" w:cs="Times New Roman"/>
          <w:sz w:val="28"/>
        </w:rPr>
        <w:t xml:space="preserve"> данного</w:t>
      </w:r>
      <w:r w:rsidR="006402DB" w:rsidRPr="00E30A99">
        <w:rPr>
          <w:rFonts w:ascii="Times New Roman" w:hAnsi="Times New Roman" w:cs="Times New Roman"/>
          <w:sz w:val="28"/>
        </w:rPr>
        <w:t xml:space="preserve"> постановления </w:t>
      </w:r>
      <w:r w:rsidR="00AB2913">
        <w:rPr>
          <w:rFonts w:ascii="Times New Roman" w:hAnsi="Times New Roman" w:cs="Times New Roman"/>
          <w:sz w:val="28"/>
        </w:rPr>
        <w:t>оставляю за собой.</w:t>
      </w:r>
    </w:p>
    <w:p w:rsidR="00E30A99" w:rsidRDefault="004F27FC" w:rsidP="00E30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ab/>
      </w:r>
      <w:r w:rsidR="00E30A99" w:rsidRPr="00E30A99">
        <w:rPr>
          <w:sz w:val="28"/>
          <w:szCs w:val="28"/>
        </w:rPr>
        <w:t>3</w:t>
      </w:r>
      <w:r w:rsidRPr="004F27FC">
        <w:t>.</w:t>
      </w:r>
      <w:r w:rsidRPr="003D1D70">
        <w:rPr>
          <w:b/>
        </w:rPr>
        <w:t xml:space="preserve"> </w:t>
      </w:r>
      <w:r w:rsidR="00E30A99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E30A99">
        <w:rPr>
          <w:sz w:val="28"/>
          <w:szCs w:val="28"/>
        </w:rPr>
        <w:t>с</w:t>
      </w:r>
      <w:proofErr w:type="gramEnd"/>
      <w:r w:rsidR="00E30A99">
        <w:rPr>
          <w:sz w:val="28"/>
          <w:szCs w:val="28"/>
        </w:rPr>
        <w:t xml:space="preserve"> даты его официального опубликования.</w:t>
      </w:r>
    </w:p>
    <w:p w:rsidR="00A105B2" w:rsidRDefault="00A105B2" w:rsidP="00AC4F9C">
      <w:pPr>
        <w:pStyle w:val="a5"/>
      </w:pPr>
    </w:p>
    <w:p w:rsidR="008960E7" w:rsidRDefault="008960E7" w:rsidP="00AC4F9C">
      <w:pPr>
        <w:pStyle w:val="a5"/>
      </w:pPr>
    </w:p>
    <w:p w:rsidR="008960E7" w:rsidRDefault="008960E7" w:rsidP="00AC4F9C">
      <w:pPr>
        <w:pStyle w:val="a5"/>
      </w:pPr>
    </w:p>
    <w:p w:rsidR="00764CE7" w:rsidRDefault="00764CE7" w:rsidP="00E83801">
      <w:pPr>
        <w:pStyle w:val="a5"/>
        <w:tabs>
          <w:tab w:val="left" w:pos="7260"/>
        </w:tabs>
      </w:pPr>
      <w:r>
        <w:t>Заместитель н</w:t>
      </w:r>
      <w:r w:rsidR="00D66700">
        <w:t>ачальник</w:t>
      </w:r>
      <w:r>
        <w:t>а</w:t>
      </w:r>
    </w:p>
    <w:p w:rsidR="00A14387" w:rsidRDefault="00D66700" w:rsidP="00E83801">
      <w:pPr>
        <w:pStyle w:val="a5"/>
        <w:tabs>
          <w:tab w:val="left" w:pos="7260"/>
        </w:tabs>
      </w:pPr>
      <w:r>
        <w:t xml:space="preserve">Государственной инспекции                                                </w:t>
      </w:r>
      <w:r w:rsidR="00764CE7">
        <w:t xml:space="preserve">                 </w:t>
      </w:r>
      <w:r>
        <w:t xml:space="preserve">  </w:t>
      </w:r>
      <w:r w:rsidR="00764CE7">
        <w:t>М</w:t>
      </w:r>
      <w:r>
        <w:t>.</w:t>
      </w:r>
      <w:r w:rsidR="00764CE7">
        <w:t>А</w:t>
      </w:r>
      <w:r>
        <w:t xml:space="preserve">. </w:t>
      </w:r>
      <w:proofErr w:type="spellStart"/>
      <w:r w:rsidR="00764CE7">
        <w:t>Волозина</w:t>
      </w:r>
      <w:proofErr w:type="spellEnd"/>
    </w:p>
    <w:p w:rsidR="00055545" w:rsidRDefault="00055545" w:rsidP="00E83801">
      <w:pPr>
        <w:pStyle w:val="a5"/>
        <w:tabs>
          <w:tab w:val="left" w:pos="7260"/>
        </w:tabs>
      </w:pPr>
    </w:p>
    <w:p w:rsidR="00055545" w:rsidRDefault="00055545" w:rsidP="00E83801">
      <w:pPr>
        <w:pStyle w:val="a5"/>
        <w:tabs>
          <w:tab w:val="left" w:pos="7260"/>
        </w:tabs>
      </w:pPr>
    </w:p>
    <w:p w:rsidR="00055545" w:rsidRDefault="00055545" w:rsidP="00E83801">
      <w:pPr>
        <w:pStyle w:val="a5"/>
        <w:tabs>
          <w:tab w:val="left" w:pos="7260"/>
        </w:tabs>
      </w:pPr>
    </w:p>
    <w:p w:rsidR="00055545" w:rsidRPr="00073D80" w:rsidRDefault="00055545" w:rsidP="00055545">
      <w:pPr>
        <w:ind w:left="6372"/>
        <w:jc w:val="center"/>
        <w:rPr>
          <w:sz w:val="24"/>
          <w:szCs w:val="24"/>
        </w:rPr>
      </w:pPr>
      <w:r w:rsidRPr="00073D8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055545" w:rsidRDefault="00055545" w:rsidP="00055545">
      <w:pPr>
        <w:ind w:left="6372"/>
        <w:jc w:val="center"/>
        <w:rPr>
          <w:sz w:val="24"/>
          <w:szCs w:val="24"/>
        </w:rPr>
      </w:pPr>
      <w:r w:rsidRPr="00073D80">
        <w:rPr>
          <w:sz w:val="24"/>
          <w:szCs w:val="24"/>
        </w:rPr>
        <w:t>к постановлению</w:t>
      </w:r>
    </w:p>
    <w:p w:rsidR="00055545" w:rsidRPr="00073D80" w:rsidRDefault="00055545" w:rsidP="00055545">
      <w:pPr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Государственной инспекции</w:t>
      </w:r>
    </w:p>
    <w:p w:rsidR="00055545" w:rsidRDefault="00055545" w:rsidP="00055545">
      <w:pPr>
        <w:ind w:left="6372"/>
        <w:jc w:val="center"/>
        <w:rPr>
          <w:sz w:val="24"/>
          <w:szCs w:val="24"/>
        </w:rPr>
      </w:pPr>
      <w:r w:rsidRPr="00073D80">
        <w:rPr>
          <w:sz w:val="24"/>
          <w:szCs w:val="24"/>
        </w:rPr>
        <w:t>от_________________ № _______</w:t>
      </w:r>
    </w:p>
    <w:p w:rsidR="00055545" w:rsidRDefault="00055545" w:rsidP="00055545">
      <w:pPr>
        <w:jc w:val="right"/>
        <w:rPr>
          <w:sz w:val="24"/>
          <w:szCs w:val="24"/>
        </w:rPr>
      </w:pPr>
    </w:p>
    <w:p w:rsidR="00055545" w:rsidRDefault="00055545" w:rsidP="00055545">
      <w:pPr>
        <w:rPr>
          <w:b/>
          <w:sz w:val="28"/>
          <w:szCs w:val="28"/>
        </w:rPr>
      </w:pPr>
    </w:p>
    <w:p w:rsidR="00055545" w:rsidRDefault="00055545" w:rsidP="000555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организации и осуществления регионального </w:t>
      </w:r>
      <w:r w:rsidRPr="00D04B48">
        <w:rPr>
          <w:b/>
          <w:bCs/>
          <w:sz w:val="28"/>
          <w:szCs w:val="28"/>
        </w:rPr>
        <w:t>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</w:t>
      </w:r>
    </w:p>
    <w:p w:rsidR="00055545" w:rsidRDefault="00055545" w:rsidP="00055545">
      <w:pPr>
        <w:jc w:val="both"/>
        <w:rPr>
          <w:sz w:val="28"/>
          <w:szCs w:val="28"/>
        </w:rPr>
      </w:pPr>
    </w:p>
    <w:p w:rsidR="00055545" w:rsidRDefault="00055545" w:rsidP="00055545">
      <w:pPr>
        <w:jc w:val="both"/>
        <w:rPr>
          <w:sz w:val="28"/>
          <w:szCs w:val="28"/>
        </w:rPr>
      </w:pPr>
    </w:p>
    <w:p w:rsidR="00055545" w:rsidRPr="00892ABD" w:rsidRDefault="00055545" w:rsidP="00055545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 w:rsidRPr="00FC72B0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</w:t>
      </w:r>
      <w:r>
        <w:rPr>
          <w:rFonts w:ascii="Times New Roman" w:hAnsi="Times New Roman"/>
          <w:sz w:val="28"/>
          <w:szCs w:val="28"/>
        </w:rPr>
        <w:t xml:space="preserve">организации и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Pr="00892ABD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- региональный государственный надзор).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Региональный</w:t>
      </w:r>
      <w:r w:rsidRPr="00FC72B0">
        <w:rPr>
          <w:sz w:val="28"/>
          <w:szCs w:val="28"/>
        </w:rPr>
        <w:t xml:space="preserve"> государственный надзор направлен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физическими лицами требований, установленных в соответствии с международными договорами Российской Федерации, Федеральным законом</w:t>
      </w:r>
      <w:r>
        <w:rPr>
          <w:sz w:val="28"/>
          <w:szCs w:val="28"/>
        </w:rPr>
        <w:t xml:space="preserve"> от 25.06.2002 № 73-ФЗ</w:t>
      </w:r>
      <w:r w:rsidRPr="00FC72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C72B0">
        <w:rPr>
          <w:sz w:val="28"/>
          <w:szCs w:val="28"/>
        </w:rPr>
        <w:t>Об объектах культурного наследия (памятниках истории и</w:t>
      </w:r>
      <w:proofErr w:type="gramEnd"/>
      <w:r w:rsidRPr="00FC72B0">
        <w:rPr>
          <w:sz w:val="28"/>
          <w:szCs w:val="28"/>
        </w:rPr>
        <w:t xml:space="preserve"> культуры) народов Российской Федерации</w:t>
      </w:r>
      <w:r>
        <w:rPr>
          <w:sz w:val="28"/>
          <w:szCs w:val="28"/>
        </w:rPr>
        <w:t>» (далее Закон № 73-ФЗ)</w:t>
      </w:r>
      <w:r w:rsidRPr="00FC72B0">
        <w:rPr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охраны объектов культурного наследия (далее - обязательные требования).</w:t>
      </w:r>
    </w:p>
    <w:p w:rsidR="00055545" w:rsidRPr="00BD4DCE" w:rsidRDefault="00055545" w:rsidP="00055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Региональный государственный надзор осуществляется посредством организации и проведения</w:t>
      </w:r>
      <w:r w:rsidRPr="00B03072">
        <w:rPr>
          <w:rFonts w:ascii="Times New Roman" w:hAnsi="Times New Roman"/>
          <w:sz w:val="28"/>
          <w:szCs w:val="28"/>
        </w:rPr>
        <w:t xml:space="preserve"> </w:t>
      </w:r>
      <w:r w:rsidRPr="00FC72B0">
        <w:rPr>
          <w:rFonts w:ascii="Times New Roman" w:hAnsi="Times New Roman"/>
          <w:sz w:val="28"/>
          <w:szCs w:val="28"/>
        </w:rPr>
        <w:t>плановых и внеплановых, документарных и выездных проверок, мероприятий по контролю за состоянием объектов культурного наследия, а также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физиче</w:t>
      </w:r>
      <w:r>
        <w:rPr>
          <w:rFonts w:ascii="Times New Roman" w:hAnsi="Times New Roman"/>
          <w:sz w:val="28"/>
          <w:szCs w:val="28"/>
        </w:rPr>
        <w:t>скими лицами своей деятельности,</w:t>
      </w:r>
      <w:r w:rsidRPr="00BD4DCE">
        <w:rPr>
          <w:rFonts w:ascii="Times New Roman" w:hAnsi="Times New Roman" w:cs="Times New Roman"/>
          <w:sz w:val="28"/>
          <w:szCs w:val="28"/>
        </w:rPr>
        <w:t xml:space="preserve"> принятия предусмотренных законодательством Российской Федерации</w:t>
      </w:r>
      <w:proofErr w:type="gramEnd"/>
      <w:r w:rsidRPr="00BD4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DCE">
        <w:rPr>
          <w:rFonts w:ascii="Times New Roman" w:hAnsi="Times New Roman" w:cs="Times New Roman"/>
          <w:sz w:val="28"/>
          <w:szCs w:val="28"/>
        </w:rPr>
        <w:t>мер по пресечению и (или) устранению последствий выявленных нарушений, в том числе выдача обязательных для исполнения предписаний об отмене решений органов государственной власти или органов местного самоуправления, принятых с нарушением</w:t>
      </w:r>
      <w:r>
        <w:rPr>
          <w:rFonts w:ascii="Times New Roman" w:hAnsi="Times New Roman" w:cs="Times New Roman"/>
          <w:sz w:val="28"/>
          <w:szCs w:val="28"/>
        </w:rPr>
        <w:t xml:space="preserve"> Закона № 73-ФЗ</w:t>
      </w:r>
      <w:r w:rsidRPr="00BD4DCE">
        <w:rPr>
          <w:rFonts w:ascii="Times New Roman" w:hAnsi="Times New Roman" w:cs="Times New Roman"/>
          <w:sz w:val="28"/>
          <w:szCs w:val="28"/>
        </w:rPr>
        <w:t xml:space="preserve">, или о внесении в них изменений, и деятельность указанных уполномоченных органов государственной власти по </w:t>
      </w:r>
      <w:r w:rsidRPr="00BD4DCE">
        <w:rPr>
          <w:rFonts w:ascii="Times New Roman" w:hAnsi="Times New Roman" w:cs="Times New Roman"/>
          <w:sz w:val="28"/>
          <w:szCs w:val="28"/>
        </w:rPr>
        <w:lastRenderedPageBreak/>
        <w:t>систематическому наблюдению за исполнением обязательных требований, анализу и прогнозированию состояния исполнения обязательных требований при</w:t>
      </w:r>
      <w:proofErr w:type="gramEnd"/>
      <w:r w:rsidRPr="00BD4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DCE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D4DCE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органами местного самоуправления, юридическими лицами, индивидуальными предпринимателями и физическими лицами своей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545" w:rsidRPr="00CD69A5" w:rsidRDefault="00055545" w:rsidP="00055545">
      <w:pPr>
        <w:ind w:firstLine="709"/>
        <w:jc w:val="both"/>
        <w:rPr>
          <w:sz w:val="28"/>
          <w:szCs w:val="28"/>
        </w:rPr>
      </w:pPr>
      <w:r w:rsidRPr="00CD69A5">
        <w:rPr>
          <w:sz w:val="28"/>
          <w:szCs w:val="28"/>
        </w:rPr>
        <w:t>4. Предметом регионального государственного надзора являются:</w:t>
      </w:r>
    </w:p>
    <w:p w:rsidR="00055545" w:rsidRPr="00CD69A5" w:rsidRDefault="00055545" w:rsidP="000555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D69A5">
        <w:rPr>
          <w:sz w:val="28"/>
          <w:szCs w:val="28"/>
        </w:rPr>
        <w:t>) соблюдение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обязательных требований, в том числе:</w:t>
      </w:r>
    </w:p>
    <w:p w:rsidR="00055545" w:rsidRPr="00CD69A5" w:rsidRDefault="00055545" w:rsidP="000555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69A5">
        <w:rPr>
          <w:sz w:val="28"/>
          <w:szCs w:val="28"/>
        </w:rPr>
        <w:t>требований к содержанию и использованию объекта культурного наследия, требований к сохранению объекта культурного наследия, требований к обеспечению доступа к объекту культурного наследия;</w:t>
      </w:r>
    </w:p>
    <w:p w:rsidR="00055545" w:rsidRPr="00CD69A5" w:rsidRDefault="00055545" w:rsidP="000555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69A5">
        <w:rPr>
          <w:sz w:val="28"/>
          <w:szCs w:val="28"/>
        </w:rPr>
        <w:t>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места;</w:t>
      </w:r>
    </w:p>
    <w:p w:rsidR="00055545" w:rsidRPr="00D72092" w:rsidRDefault="00055545" w:rsidP="000555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69A5">
        <w:rPr>
          <w:sz w:val="28"/>
          <w:szCs w:val="28"/>
        </w:rPr>
        <w:t xml:space="preserve">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установленных </w:t>
      </w:r>
      <w:r w:rsidRPr="00D72092">
        <w:rPr>
          <w:sz w:val="28"/>
          <w:szCs w:val="28"/>
        </w:rPr>
        <w:t>Законом № 73-ФЗ;</w:t>
      </w:r>
    </w:p>
    <w:p w:rsidR="00055545" w:rsidRPr="00CD69A5" w:rsidRDefault="00055545" w:rsidP="000555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D69A5">
        <w:rPr>
          <w:sz w:val="28"/>
          <w:szCs w:val="28"/>
        </w:rPr>
        <w:t>) осуществление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лицами:</w:t>
      </w:r>
    </w:p>
    <w:p w:rsidR="00055545" w:rsidRPr="00CD69A5" w:rsidRDefault="00055545" w:rsidP="000555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69A5">
        <w:rPr>
          <w:sz w:val="28"/>
          <w:szCs w:val="28"/>
        </w:rPr>
        <w:t xml:space="preserve">мер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или объекта, обладающего признаками объекта культурного наследия в соответствии со </w:t>
      </w:r>
      <w:hyperlink r:id="rId8" w:history="1">
        <w:r w:rsidRPr="00590B12">
          <w:rPr>
            <w:sz w:val="28"/>
            <w:szCs w:val="28"/>
          </w:rPr>
          <w:t>статьей 3</w:t>
        </w:r>
      </w:hyperlink>
      <w:r w:rsidRPr="00CD69A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№ 73-ФЗ</w:t>
      </w:r>
      <w:r w:rsidRPr="00CD69A5">
        <w:rPr>
          <w:sz w:val="28"/>
          <w:szCs w:val="28"/>
        </w:rPr>
        <w:t>, обнаруженного в ходе проведения изыскательских, проектных, земляных, строительных, мелиоративных, хозяйственных работ, указанных в статье 30</w:t>
      </w:r>
      <w:r>
        <w:rPr>
          <w:sz w:val="28"/>
          <w:szCs w:val="28"/>
        </w:rPr>
        <w:t xml:space="preserve"> Закона № 73-ФЗ</w:t>
      </w:r>
      <w:r w:rsidRPr="00CD69A5">
        <w:rPr>
          <w:sz w:val="28"/>
          <w:szCs w:val="28"/>
        </w:rPr>
        <w:t xml:space="preserve"> работ по использованию</w:t>
      </w:r>
      <w:proofErr w:type="gramEnd"/>
      <w:r w:rsidRPr="00CD69A5">
        <w:rPr>
          <w:sz w:val="28"/>
          <w:szCs w:val="28"/>
        </w:rPr>
        <w:t xml:space="preserve"> лесов и иных работ;</w:t>
      </w:r>
    </w:p>
    <w:p w:rsidR="00055545" w:rsidRPr="00CD69A5" w:rsidRDefault="00055545" w:rsidP="000555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69A5">
        <w:rPr>
          <w:sz w:val="28"/>
          <w:szCs w:val="28"/>
        </w:rPr>
        <w:t>мер по обеспечению сохранности объектов культурного наследия, предусмотренных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72B0">
        <w:rPr>
          <w:sz w:val="28"/>
          <w:szCs w:val="28"/>
        </w:rPr>
        <w:t xml:space="preserve">. </w:t>
      </w:r>
      <w:r>
        <w:rPr>
          <w:sz w:val="28"/>
          <w:szCs w:val="28"/>
        </w:rPr>
        <w:t>Региональный</w:t>
      </w:r>
      <w:r w:rsidRPr="00FC72B0">
        <w:rPr>
          <w:sz w:val="28"/>
          <w:szCs w:val="28"/>
        </w:rPr>
        <w:t xml:space="preserve"> государственный надзор осуществляется </w:t>
      </w:r>
      <w:r>
        <w:rPr>
          <w:sz w:val="28"/>
          <w:szCs w:val="28"/>
        </w:rPr>
        <w:t>Государственной инспекцией по охране объектов культурного наследия администрации Владимирской области (далее – инспекция)</w:t>
      </w:r>
      <w:r w:rsidRPr="00FC72B0">
        <w:rPr>
          <w:sz w:val="28"/>
          <w:szCs w:val="28"/>
        </w:rPr>
        <w:t>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72B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Инспекция при осуществлении регионального государственного надзора взаимодействует с иными контрольно-надзорными органами в пределах их компетенции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предусмотренном федеральным законодательством.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72B0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FC72B0">
        <w:rPr>
          <w:sz w:val="28"/>
          <w:szCs w:val="28"/>
        </w:rPr>
        <w:t xml:space="preserve">олжностные лица </w:t>
      </w:r>
      <w:r>
        <w:rPr>
          <w:sz w:val="28"/>
          <w:szCs w:val="28"/>
        </w:rPr>
        <w:t>инспекции, уполномоченные на осуществление регионального государственного надзора (далее – должностные лица инспекции)</w:t>
      </w:r>
      <w:r w:rsidRPr="00FC72B0">
        <w:rPr>
          <w:sz w:val="28"/>
          <w:szCs w:val="28"/>
        </w:rPr>
        <w:t>: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инспекции</w:t>
      </w:r>
      <w:r w:rsidRPr="00FC72B0">
        <w:rPr>
          <w:sz w:val="28"/>
          <w:szCs w:val="28"/>
        </w:rPr>
        <w:t>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инспекции</w:t>
      </w:r>
      <w:r w:rsidRPr="00FC72B0">
        <w:rPr>
          <w:sz w:val="28"/>
          <w:szCs w:val="28"/>
        </w:rPr>
        <w:t>;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главные специалисты-эксперты инспекции;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ведущие специалисты-эксперты инспекции;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1 разряда инспекции.</w:t>
      </w:r>
    </w:p>
    <w:p w:rsidR="00055545" w:rsidRPr="00755E35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55E35">
        <w:rPr>
          <w:sz w:val="28"/>
          <w:szCs w:val="28"/>
        </w:rPr>
        <w:t>. Должностным лицам инспекции</w:t>
      </w:r>
      <w:r>
        <w:rPr>
          <w:sz w:val="28"/>
          <w:szCs w:val="28"/>
        </w:rPr>
        <w:t xml:space="preserve"> </w:t>
      </w:r>
      <w:r w:rsidRPr="00755E35">
        <w:rPr>
          <w:sz w:val="28"/>
          <w:szCs w:val="28"/>
        </w:rPr>
        <w:t>выдаются служебные удостоверения.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72B0">
        <w:rPr>
          <w:sz w:val="28"/>
          <w:szCs w:val="28"/>
        </w:rPr>
        <w:t xml:space="preserve">. Должностные лица </w:t>
      </w:r>
      <w:r>
        <w:rPr>
          <w:sz w:val="28"/>
          <w:szCs w:val="28"/>
        </w:rPr>
        <w:t>инспекции</w:t>
      </w:r>
      <w:r w:rsidRPr="00FC72B0">
        <w:rPr>
          <w:sz w:val="28"/>
          <w:szCs w:val="28"/>
        </w:rPr>
        <w:t xml:space="preserve"> при осуществлении </w:t>
      </w:r>
      <w:r>
        <w:rPr>
          <w:sz w:val="28"/>
          <w:szCs w:val="28"/>
        </w:rPr>
        <w:t>регионального</w:t>
      </w:r>
      <w:r w:rsidRPr="00FC72B0">
        <w:rPr>
          <w:sz w:val="28"/>
          <w:szCs w:val="28"/>
        </w:rPr>
        <w:t xml:space="preserve"> государственного надзора пользуются правами, соблюдают ограничения,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055545" w:rsidRPr="00FC72B0" w:rsidRDefault="00055545" w:rsidP="000555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C72B0">
        <w:rPr>
          <w:sz w:val="28"/>
          <w:szCs w:val="28"/>
        </w:rPr>
        <w:t xml:space="preserve">. К отношениям, связанным с осуществлением </w:t>
      </w:r>
      <w:r>
        <w:rPr>
          <w:sz w:val="28"/>
          <w:szCs w:val="28"/>
        </w:rPr>
        <w:t>регионального</w:t>
      </w:r>
      <w:r w:rsidRPr="00FC72B0">
        <w:rPr>
          <w:sz w:val="28"/>
          <w:szCs w:val="28"/>
        </w:rPr>
        <w:t xml:space="preserve"> государственного надзора в части организации и проведения проверок юридических лиц, индивидуальных предпринимателей, применяются положения </w:t>
      </w:r>
      <w:r>
        <w:rPr>
          <w:sz w:val="28"/>
          <w:szCs w:val="28"/>
        </w:rPr>
        <w:t xml:space="preserve">Федерального закона от </w:t>
      </w:r>
      <w:r w:rsidRPr="00A5181C">
        <w:rPr>
          <w:sz w:val="28"/>
          <w:szCs w:val="28"/>
        </w:rPr>
        <w:t xml:space="preserve">26.12.2008 </w:t>
      </w:r>
      <w:r>
        <w:rPr>
          <w:sz w:val="28"/>
          <w:szCs w:val="28"/>
        </w:rPr>
        <w:t>№</w:t>
      </w:r>
      <w:r w:rsidRPr="00A5181C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FC72B0">
        <w:rPr>
          <w:sz w:val="28"/>
          <w:szCs w:val="28"/>
        </w:rPr>
        <w:t xml:space="preserve">О защите прав юридических лиц </w:t>
      </w:r>
      <w:r>
        <w:rPr>
          <w:sz w:val="28"/>
          <w:szCs w:val="28"/>
        </w:rPr>
        <w:t xml:space="preserve">             </w:t>
      </w:r>
      <w:r w:rsidRPr="00FC72B0">
        <w:rPr>
          <w:sz w:val="28"/>
          <w:szCs w:val="28"/>
        </w:rPr>
        <w:t>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FC72B0">
        <w:rPr>
          <w:sz w:val="28"/>
          <w:szCs w:val="28"/>
        </w:rPr>
        <w:t>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11. Должностные лица </w:t>
      </w:r>
      <w:r>
        <w:rPr>
          <w:sz w:val="28"/>
          <w:szCs w:val="28"/>
        </w:rPr>
        <w:t>инспекции</w:t>
      </w:r>
      <w:r w:rsidRPr="00FC72B0">
        <w:rPr>
          <w:sz w:val="28"/>
          <w:szCs w:val="28"/>
        </w:rPr>
        <w:t xml:space="preserve"> в порядке, установленном законодательством Российской Федерации, имеют право: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>а)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физических лиц информацию и документы по вопросам охраны объектов культурного наследия;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proofErr w:type="gramStart"/>
      <w:r w:rsidRPr="00FC72B0">
        <w:rPr>
          <w:sz w:val="28"/>
          <w:szCs w:val="28"/>
        </w:rPr>
        <w:t xml:space="preserve">б) беспрепятственно по предъявлении служебного удостоверения и копии приказа (распоряжения) </w:t>
      </w:r>
      <w:r>
        <w:rPr>
          <w:sz w:val="28"/>
          <w:szCs w:val="28"/>
        </w:rPr>
        <w:t>начальника инспекции</w:t>
      </w:r>
      <w:r w:rsidRPr="00FC72B0">
        <w:rPr>
          <w:sz w:val="28"/>
          <w:szCs w:val="28"/>
        </w:rPr>
        <w:t xml:space="preserve"> (заместителя </w:t>
      </w:r>
      <w:r>
        <w:rPr>
          <w:sz w:val="28"/>
          <w:szCs w:val="28"/>
        </w:rPr>
        <w:t>начальника инспекции</w:t>
      </w:r>
      <w:r w:rsidRPr="00FC72B0">
        <w:rPr>
          <w:sz w:val="28"/>
          <w:szCs w:val="28"/>
        </w:rPr>
        <w:t xml:space="preserve">) о назначении проверки либо задания </w:t>
      </w:r>
      <w:r>
        <w:rPr>
          <w:sz w:val="28"/>
          <w:szCs w:val="28"/>
        </w:rPr>
        <w:t>инспекции</w:t>
      </w:r>
      <w:r w:rsidRPr="00FC72B0">
        <w:rPr>
          <w:sz w:val="28"/>
          <w:szCs w:val="28"/>
        </w:rPr>
        <w:t xml:space="preserve"> посещать </w:t>
      </w:r>
      <w:r>
        <w:rPr>
          <w:sz w:val="28"/>
          <w:szCs w:val="28"/>
        </w:rPr>
        <w:t xml:space="preserve">                            </w:t>
      </w:r>
      <w:r w:rsidRPr="00FC72B0">
        <w:rPr>
          <w:sz w:val="28"/>
          <w:szCs w:val="28"/>
        </w:rPr>
        <w:t>и обследовать используемые органами государственной власти, органами местного самоуправления, юридическими лицами, индивидуальными предпринимателями и физическими лицами при осуществлении хозяйственной и иной деятельности территории, здания, производственные, хозяйственные и иные нежилые помещения, строения, сооружения, являющиеся объектами культурного наследия либо находящиеся</w:t>
      </w:r>
      <w:proofErr w:type="gramEnd"/>
      <w:r w:rsidRPr="00FC72B0">
        <w:rPr>
          <w:sz w:val="28"/>
          <w:szCs w:val="28"/>
        </w:rPr>
        <w:t xml:space="preserve"> в зонах охраны таких объектов, земельные участки, на которых такие объекты расположены либо которые находятся в зонах охраны таких объектов, а с согласия собственников жилые помещения, являющиеся объектами культурного наследия, и проводить исследования, испытания, измерения, расследования, экспертизы и другие мероприятия</w:t>
      </w:r>
      <w:r>
        <w:rPr>
          <w:sz w:val="28"/>
          <w:szCs w:val="28"/>
        </w:rPr>
        <w:t xml:space="preserve"> </w:t>
      </w:r>
      <w:r w:rsidRPr="00FC72B0">
        <w:rPr>
          <w:sz w:val="28"/>
          <w:szCs w:val="28"/>
        </w:rPr>
        <w:t xml:space="preserve">по контролю. Дата </w:t>
      </w:r>
      <w:r>
        <w:rPr>
          <w:sz w:val="28"/>
          <w:szCs w:val="28"/>
        </w:rPr>
        <w:t xml:space="preserve">             </w:t>
      </w:r>
      <w:r w:rsidRPr="00FC72B0">
        <w:rPr>
          <w:sz w:val="28"/>
          <w:szCs w:val="28"/>
        </w:rPr>
        <w:t>и время посещения и обследования должностным лицом органа охраны объектов культурного наследия жилого помещения, занимаемого физическим лицом, должны быть предварительно согласованы с указанным физическим лицом;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>в) выдавать предписания, в том числе: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об устранении выявленных нарушений обязательных требований, предъявляемых к собственнику или иному законному владельцу объекта культурного наследия либо земельного участка, водного объекта или его части, в границах которых располагается объект археологического наследия, объекта </w:t>
      </w:r>
      <w:r w:rsidRPr="00FC72B0">
        <w:rPr>
          <w:sz w:val="28"/>
          <w:szCs w:val="28"/>
        </w:rPr>
        <w:lastRenderedPageBreak/>
        <w:t>недвижимого имущества, расположенного в зонах охраны объектов культурного наследия;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>об устранении нарушений особого режима использования земель в границах зон охраны объекта культурного наследия;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об устранении нарушений требований к осуществлению деятельности </w:t>
      </w:r>
      <w:r>
        <w:rPr>
          <w:sz w:val="28"/>
          <w:szCs w:val="28"/>
        </w:rPr>
        <w:t xml:space="preserve">                  </w:t>
      </w:r>
      <w:r w:rsidRPr="00FC72B0">
        <w:rPr>
          <w:sz w:val="28"/>
          <w:szCs w:val="28"/>
        </w:rPr>
        <w:t>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о приостановлении работ, указанных в статье 36 </w:t>
      </w:r>
      <w:r>
        <w:rPr>
          <w:sz w:val="28"/>
          <w:szCs w:val="28"/>
        </w:rPr>
        <w:t>З</w:t>
      </w:r>
      <w:r w:rsidRPr="00FC72B0">
        <w:rPr>
          <w:sz w:val="28"/>
          <w:szCs w:val="28"/>
        </w:rPr>
        <w:t xml:space="preserve">акона </w:t>
      </w:r>
      <w:r>
        <w:rPr>
          <w:sz w:val="28"/>
          <w:szCs w:val="28"/>
        </w:rPr>
        <w:t>№ 73-ФЗ</w:t>
      </w:r>
      <w:r w:rsidRPr="00FC72B0">
        <w:rPr>
          <w:sz w:val="28"/>
          <w:szCs w:val="28"/>
        </w:rPr>
        <w:t>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>г) привлекать к административной ответственности и принимать меры по предотвращению правонарушений;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proofErr w:type="spellStart"/>
      <w:r w:rsidRPr="00FC72B0">
        <w:rPr>
          <w:sz w:val="28"/>
          <w:szCs w:val="28"/>
        </w:rPr>
        <w:t>д</w:t>
      </w:r>
      <w:proofErr w:type="spellEnd"/>
      <w:r w:rsidRPr="00FC72B0">
        <w:rPr>
          <w:sz w:val="28"/>
          <w:szCs w:val="28"/>
        </w:rPr>
        <w:t xml:space="preserve">) направлять в уполномоченные органы материалы, связанные </w:t>
      </w:r>
      <w:r>
        <w:rPr>
          <w:sz w:val="28"/>
          <w:szCs w:val="28"/>
        </w:rPr>
        <w:t xml:space="preserve">                             </w:t>
      </w:r>
      <w:r w:rsidRPr="00FC72B0">
        <w:rPr>
          <w:sz w:val="28"/>
          <w:szCs w:val="28"/>
        </w:rPr>
        <w:t>с нарушениями обязательных требований, для решения вопросов о возбуждении уголовных дел по признакам преступлений;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>е) предъявлять в суд: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>иски о понуждении исполнить обязательства в области сохранения, использования, популяризации и государственной охраны объектов культурного наследия в натуре;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proofErr w:type="gramStart"/>
      <w:r w:rsidRPr="00FC72B0">
        <w:rPr>
          <w:sz w:val="28"/>
          <w:szCs w:val="28"/>
        </w:rPr>
        <w:t>иски об изъятии из собственности указанных лиц объекта</w:t>
      </w:r>
      <w:r>
        <w:rPr>
          <w:sz w:val="28"/>
          <w:szCs w:val="28"/>
        </w:rPr>
        <w:t xml:space="preserve"> </w:t>
      </w:r>
      <w:r w:rsidRPr="00FC72B0">
        <w:rPr>
          <w:sz w:val="28"/>
          <w:szCs w:val="28"/>
        </w:rPr>
        <w:t>культурного наследия либо земельного участка, в границах которого располагается объект археологического наследия</w:t>
      </w:r>
      <w:r>
        <w:rPr>
          <w:sz w:val="28"/>
          <w:szCs w:val="28"/>
        </w:rPr>
        <w:t>,</w:t>
      </w:r>
      <w:r w:rsidRPr="00FC72B0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>,</w:t>
      </w:r>
      <w:r w:rsidRPr="00FC72B0">
        <w:rPr>
          <w:sz w:val="28"/>
          <w:szCs w:val="28"/>
        </w:rPr>
        <w:t xml:space="preserve"> если собственник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либо собственник земельного участка, в границах которого располагается объект археологического на</w:t>
      </w:r>
      <w:r>
        <w:rPr>
          <w:sz w:val="28"/>
          <w:szCs w:val="28"/>
        </w:rPr>
        <w:t>следия, не выполняет требований</w:t>
      </w:r>
      <w:proofErr w:type="gramEnd"/>
      <w:r>
        <w:rPr>
          <w:sz w:val="28"/>
          <w:szCs w:val="28"/>
        </w:rPr>
        <w:t xml:space="preserve"> </w:t>
      </w:r>
      <w:r w:rsidRPr="00FC72B0">
        <w:rPr>
          <w:sz w:val="28"/>
          <w:szCs w:val="28"/>
        </w:rPr>
        <w:t xml:space="preserve">к сохранению объекта культурного наследия или совершает действия, угрожающие сохранности объекта культурного наследия и влекущие утрату им </w:t>
      </w:r>
      <w:r>
        <w:rPr>
          <w:sz w:val="28"/>
          <w:szCs w:val="28"/>
        </w:rPr>
        <w:t>своего значения</w:t>
      </w:r>
      <w:r w:rsidRPr="00FC72B0">
        <w:rPr>
          <w:sz w:val="28"/>
          <w:szCs w:val="28"/>
        </w:rPr>
        <w:t>;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иски </w:t>
      </w:r>
      <w:r w:rsidRPr="00FC72B0">
        <w:rPr>
          <w:sz w:val="28"/>
          <w:szCs w:val="28"/>
        </w:rPr>
        <w:t>о безвозмездном изъятии у указанных лиц земельного участка в границах территории объекта культурного наследия, являющегося неотъемлемой частью объекта культурного наследия, либо земельного участка, в границах которого располагался объект археологического наследия</w:t>
      </w:r>
      <w:r>
        <w:rPr>
          <w:sz w:val="28"/>
          <w:szCs w:val="28"/>
        </w:rPr>
        <w:t xml:space="preserve">, </w:t>
      </w:r>
      <w:r w:rsidRPr="00FC72B0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FC72B0">
        <w:rPr>
          <w:sz w:val="28"/>
          <w:szCs w:val="28"/>
        </w:rPr>
        <w:t xml:space="preserve"> если объект культурного наследия, включенный в указанный реестр, уничтожен по вине собственника данного объекта или пользователя данным объектом либо по вине владельца земельного участка, в границах которого</w:t>
      </w:r>
      <w:proofErr w:type="gramEnd"/>
      <w:r w:rsidRPr="00FC72B0">
        <w:rPr>
          <w:sz w:val="28"/>
          <w:szCs w:val="28"/>
        </w:rPr>
        <w:t xml:space="preserve"> располагался об</w:t>
      </w:r>
      <w:r>
        <w:rPr>
          <w:sz w:val="28"/>
          <w:szCs w:val="28"/>
        </w:rPr>
        <w:t>ъект археологического наследия</w:t>
      </w:r>
      <w:proofErr w:type="gramStart"/>
      <w:r>
        <w:rPr>
          <w:sz w:val="28"/>
          <w:szCs w:val="28"/>
        </w:rPr>
        <w:t>,</w:t>
      </w:r>
      <w:r w:rsidRPr="00FC72B0">
        <w:rPr>
          <w:sz w:val="28"/>
          <w:szCs w:val="28"/>
        </w:rPr>
        <w:t>.</w:t>
      </w:r>
      <w:proofErr w:type="gramEnd"/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12. Систематическое наблюдение осуществляется должностными лицами </w:t>
      </w:r>
      <w:r>
        <w:rPr>
          <w:sz w:val="28"/>
          <w:szCs w:val="28"/>
        </w:rPr>
        <w:t xml:space="preserve">инспекции в форме мониторинга </w:t>
      </w:r>
      <w:r w:rsidRPr="00FC72B0">
        <w:rPr>
          <w:sz w:val="28"/>
          <w:szCs w:val="28"/>
        </w:rPr>
        <w:t>состояния объектов культурного наследия, территорий объектов культурного наследия, зон охраны объектов культурного наследия, те</w:t>
      </w:r>
      <w:r>
        <w:rPr>
          <w:sz w:val="28"/>
          <w:szCs w:val="28"/>
        </w:rPr>
        <w:t xml:space="preserve">рриторий исторических поселений, </w:t>
      </w:r>
      <w:r w:rsidRPr="00FC72B0">
        <w:rPr>
          <w:sz w:val="28"/>
          <w:szCs w:val="28"/>
        </w:rPr>
        <w:t>проведения работ по сохранению объекта культурного наследия.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13. Мероприятия по </w:t>
      </w:r>
      <w:proofErr w:type="gramStart"/>
      <w:r w:rsidRPr="00FC72B0">
        <w:rPr>
          <w:sz w:val="28"/>
          <w:szCs w:val="28"/>
        </w:rPr>
        <w:t>контролю за</w:t>
      </w:r>
      <w:proofErr w:type="gramEnd"/>
      <w:r w:rsidRPr="00FC72B0">
        <w:rPr>
          <w:sz w:val="28"/>
          <w:szCs w:val="28"/>
        </w:rPr>
        <w:t xml:space="preserve"> состоянием объектов культурного наследия и систематическое наблюдение осуществляются должностными лицами </w:t>
      </w:r>
      <w:r>
        <w:rPr>
          <w:sz w:val="28"/>
          <w:szCs w:val="28"/>
        </w:rPr>
        <w:t>инспекции</w:t>
      </w:r>
      <w:r w:rsidRPr="00FC72B0">
        <w:rPr>
          <w:sz w:val="28"/>
          <w:szCs w:val="28"/>
        </w:rPr>
        <w:t xml:space="preserve"> на основании заданий </w:t>
      </w:r>
      <w:r>
        <w:rPr>
          <w:sz w:val="28"/>
          <w:szCs w:val="28"/>
        </w:rPr>
        <w:t>инспекции</w:t>
      </w:r>
      <w:r w:rsidRPr="00FC72B0">
        <w:rPr>
          <w:sz w:val="28"/>
          <w:szCs w:val="28"/>
        </w:rPr>
        <w:t>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lastRenderedPageBreak/>
        <w:t xml:space="preserve">Порядок выдачи задания и его форма устанавливаются </w:t>
      </w:r>
      <w:r>
        <w:rPr>
          <w:sz w:val="28"/>
          <w:szCs w:val="28"/>
        </w:rPr>
        <w:t>приказом начальника инспекции</w:t>
      </w:r>
      <w:r w:rsidRPr="00FC72B0">
        <w:rPr>
          <w:sz w:val="28"/>
          <w:szCs w:val="28"/>
        </w:rPr>
        <w:t>.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 w:rsidRPr="00EA2672">
        <w:rPr>
          <w:sz w:val="28"/>
          <w:szCs w:val="28"/>
        </w:rPr>
        <w:t xml:space="preserve">14. </w:t>
      </w:r>
      <w:r>
        <w:rPr>
          <w:sz w:val="28"/>
          <w:szCs w:val="28"/>
        </w:rPr>
        <w:t>При осуществлении регионального государственного надзора в отношении физических лиц (за исключением индивидуальных предпринимателей), использующих объекты культурного наследия (части объектов культурного наследия) в качестве жилых помещений, либо проживающих на территории объектов культурного наследия  или в зонах их охраны (далее – жилые помещения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олжностные лица инспекции: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посещают и обследуют жилые помещения с согласия собственников и лиц в них проживающих,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согласуют дату и время посещения с физическими лицами, указанными в абзаце 2 настоящего пункта. </w:t>
      </w:r>
    </w:p>
    <w:p w:rsidR="00055545" w:rsidRPr="00EA2672" w:rsidRDefault="00055545" w:rsidP="00055545">
      <w:pPr>
        <w:ind w:firstLine="709"/>
        <w:jc w:val="both"/>
        <w:rPr>
          <w:sz w:val="28"/>
          <w:szCs w:val="28"/>
        </w:rPr>
      </w:pPr>
      <w:r w:rsidRPr="00EA2672">
        <w:rPr>
          <w:sz w:val="28"/>
          <w:szCs w:val="28"/>
        </w:rPr>
        <w:t xml:space="preserve">Согласование даты и времени посещения должностным лицом инспекции жилого помещения </w:t>
      </w:r>
      <w:r>
        <w:rPr>
          <w:sz w:val="28"/>
          <w:szCs w:val="28"/>
        </w:rPr>
        <w:t xml:space="preserve">(далее – извещение) </w:t>
      </w:r>
      <w:r w:rsidRPr="00EA2672">
        <w:rPr>
          <w:sz w:val="28"/>
          <w:szCs w:val="28"/>
        </w:rPr>
        <w:t xml:space="preserve">осуществляется посредством направления собственнику и иным физическим лицам, его занимающим, извещения о посещении и обследовании не менее чем за </w:t>
      </w:r>
      <w:r>
        <w:rPr>
          <w:sz w:val="28"/>
          <w:szCs w:val="28"/>
        </w:rPr>
        <w:t>5</w:t>
      </w:r>
      <w:r w:rsidRPr="00EA2672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Pr="00EA2672">
        <w:rPr>
          <w:sz w:val="28"/>
          <w:szCs w:val="28"/>
        </w:rPr>
        <w:t xml:space="preserve"> до посещения и обследования любым доступным способом, позволяющим подтвердить получение адресатами указанного извещения.</w:t>
      </w:r>
    </w:p>
    <w:p w:rsidR="00055545" w:rsidRPr="00EA2672" w:rsidRDefault="00055545" w:rsidP="00055545">
      <w:pPr>
        <w:ind w:firstLine="709"/>
        <w:jc w:val="both"/>
        <w:rPr>
          <w:sz w:val="28"/>
          <w:szCs w:val="28"/>
        </w:rPr>
      </w:pPr>
      <w:r w:rsidRPr="00EA2672">
        <w:rPr>
          <w:sz w:val="28"/>
          <w:szCs w:val="28"/>
        </w:rPr>
        <w:t>Форма извещения устанавливается приказом начальника инспекции.</w:t>
      </w:r>
    </w:p>
    <w:p w:rsidR="00055545" w:rsidRPr="00EA2672" w:rsidRDefault="00055545" w:rsidP="00055545">
      <w:pPr>
        <w:ind w:firstLine="709"/>
        <w:jc w:val="both"/>
        <w:rPr>
          <w:sz w:val="28"/>
          <w:szCs w:val="28"/>
        </w:rPr>
      </w:pPr>
      <w:r w:rsidRPr="00EA2672">
        <w:rPr>
          <w:sz w:val="28"/>
          <w:szCs w:val="28"/>
        </w:rPr>
        <w:t xml:space="preserve">В случае несогласия с датой и (или) временем посещения должностным лицом инспекции жилого помещения собственник или иное физическое лицо, занимающее данное жилое помещение, в течение </w:t>
      </w:r>
      <w:r>
        <w:rPr>
          <w:sz w:val="28"/>
          <w:szCs w:val="28"/>
        </w:rPr>
        <w:t xml:space="preserve">трех дней </w:t>
      </w:r>
      <w:r w:rsidRPr="00EA2672">
        <w:rPr>
          <w:sz w:val="28"/>
          <w:szCs w:val="28"/>
        </w:rPr>
        <w:t>со дня получения извещения уведомляет об этом должностное лицо инспекции</w:t>
      </w:r>
      <w:r>
        <w:rPr>
          <w:sz w:val="28"/>
          <w:szCs w:val="28"/>
        </w:rPr>
        <w:t xml:space="preserve"> любым доступным способом. </w:t>
      </w:r>
    </w:p>
    <w:p w:rsidR="00055545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15. Сроки и последовательность административных процедур при осуществлении </w:t>
      </w:r>
      <w:r>
        <w:rPr>
          <w:sz w:val="28"/>
          <w:szCs w:val="28"/>
        </w:rPr>
        <w:t>регионального</w:t>
      </w:r>
      <w:r w:rsidRPr="00FC72B0">
        <w:rPr>
          <w:sz w:val="28"/>
          <w:szCs w:val="28"/>
        </w:rPr>
        <w:t xml:space="preserve"> государственного надзора устанавливаются административным регламентом</w:t>
      </w:r>
      <w:r>
        <w:rPr>
          <w:sz w:val="28"/>
          <w:szCs w:val="28"/>
        </w:rPr>
        <w:t>.</w:t>
      </w:r>
    </w:p>
    <w:p w:rsidR="00055545" w:rsidRPr="00FC72B0" w:rsidRDefault="00055545" w:rsidP="00055545">
      <w:pPr>
        <w:ind w:firstLine="709"/>
        <w:jc w:val="both"/>
        <w:rPr>
          <w:sz w:val="28"/>
          <w:szCs w:val="28"/>
        </w:rPr>
      </w:pPr>
      <w:r w:rsidRPr="00FC72B0">
        <w:rPr>
          <w:sz w:val="28"/>
          <w:szCs w:val="28"/>
        </w:rPr>
        <w:t xml:space="preserve">16. Решения и действия (бездействие) должностных лиц </w:t>
      </w:r>
      <w:r>
        <w:rPr>
          <w:sz w:val="28"/>
          <w:szCs w:val="28"/>
        </w:rPr>
        <w:t>инспекции</w:t>
      </w:r>
      <w:r w:rsidRPr="00FC72B0">
        <w:rPr>
          <w:sz w:val="28"/>
          <w:szCs w:val="28"/>
        </w:rPr>
        <w:t xml:space="preserve">, осуществляющих </w:t>
      </w:r>
      <w:r>
        <w:rPr>
          <w:sz w:val="28"/>
          <w:szCs w:val="28"/>
        </w:rPr>
        <w:t>региональный</w:t>
      </w:r>
      <w:r w:rsidRPr="00FC72B0">
        <w:rPr>
          <w:sz w:val="28"/>
          <w:szCs w:val="28"/>
        </w:rPr>
        <w:t xml:space="preserve"> государственный надзор, могут быть обжалованы в административном и (или) судебном порядке в соответствии </w:t>
      </w:r>
      <w:r>
        <w:rPr>
          <w:sz w:val="28"/>
          <w:szCs w:val="28"/>
        </w:rPr>
        <w:t xml:space="preserve">                                      </w:t>
      </w:r>
      <w:r w:rsidRPr="00FC72B0">
        <w:rPr>
          <w:sz w:val="28"/>
          <w:szCs w:val="28"/>
        </w:rPr>
        <w:t>с законодательством Российской Федерации.</w:t>
      </w:r>
    </w:p>
    <w:p w:rsidR="00055545" w:rsidRDefault="00055545" w:rsidP="00055545">
      <w:pPr>
        <w:pStyle w:val="a5"/>
        <w:tabs>
          <w:tab w:val="left" w:pos="7260"/>
        </w:tabs>
      </w:pPr>
      <w:r w:rsidRPr="00FC72B0">
        <w:rPr>
          <w:szCs w:val="28"/>
        </w:rPr>
        <w:t xml:space="preserve">17. Информация о результатах проведенных проверок, мероприятий </w:t>
      </w:r>
      <w:r>
        <w:rPr>
          <w:szCs w:val="28"/>
        </w:rPr>
        <w:t xml:space="preserve">                   </w:t>
      </w:r>
      <w:r w:rsidRPr="00FC72B0">
        <w:rPr>
          <w:szCs w:val="28"/>
        </w:rPr>
        <w:t xml:space="preserve">по </w:t>
      </w:r>
      <w:proofErr w:type="gramStart"/>
      <w:r w:rsidRPr="00FC72B0">
        <w:rPr>
          <w:szCs w:val="28"/>
        </w:rPr>
        <w:t>контролю за</w:t>
      </w:r>
      <w:proofErr w:type="gramEnd"/>
      <w:r w:rsidRPr="00FC72B0">
        <w:rPr>
          <w:szCs w:val="28"/>
        </w:rPr>
        <w:t xml:space="preserve"> состоянием объектов и систематического наблюдения размещается на официальном сайте соответствующего государственного органа охраны объектов культурного наследия в информационно-телекоммуникационной сети </w:t>
      </w:r>
      <w:r>
        <w:rPr>
          <w:szCs w:val="28"/>
        </w:rPr>
        <w:t>«</w:t>
      </w:r>
      <w:r w:rsidRPr="00FC72B0">
        <w:rPr>
          <w:szCs w:val="28"/>
        </w:rPr>
        <w:t>Интернет</w:t>
      </w:r>
      <w:r>
        <w:rPr>
          <w:szCs w:val="28"/>
        </w:rPr>
        <w:t>»</w:t>
      </w:r>
      <w:r w:rsidRPr="00FC72B0">
        <w:rPr>
          <w:szCs w:val="28"/>
        </w:rPr>
        <w:t xml:space="preserve"> с учетом требований </w:t>
      </w:r>
      <w:r>
        <w:rPr>
          <w:szCs w:val="28"/>
        </w:rPr>
        <w:t>Федерального</w:t>
      </w:r>
      <w:r w:rsidRPr="00FC72B0">
        <w:rPr>
          <w:szCs w:val="28"/>
        </w:rPr>
        <w:t xml:space="preserve"> закона </w:t>
      </w:r>
      <w:r>
        <w:rPr>
          <w:szCs w:val="28"/>
        </w:rPr>
        <w:t>от 27.07.2006 № 152-ФЗ «</w:t>
      </w:r>
      <w:r w:rsidRPr="00FC72B0">
        <w:rPr>
          <w:szCs w:val="28"/>
        </w:rPr>
        <w:t>О персональных данных</w:t>
      </w:r>
      <w:r>
        <w:rPr>
          <w:szCs w:val="28"/>
        </w:rPr>
        <w:t>»</w:t>
      </w:r>
      <w:r w:rsidRPr="00FC72B0">
        <w:rPr>
          <w:szCs w:val="28"/>
        </w:rPr>
        <w:t>.</w:t>
      </w:r>
    </w:p>
    <w:p w:rsidR="00055545" w:rsidRPr="00B72FD4" w:rsidRDefault="00055545" w:rsidP="00E83801">
      <w:pPr>
        <w:pStyle w:val="a5"/>
        <w:tabs>
          <w:tab w:val="left" w:pos="7260"/>
        </w:tabs>
        <w:rPr>
          <w:sz w:val="16"/>
          <w:szCs w:val="16"/>
        </w:rPr>
      </w:pPr>
    </w:p>
    <w:sectPr w:rsidR="00055545" w:rsidRPr="00B72FD4" w:rsidSect="0012037D">
      <w:headerReference w:type="even" r:id="rId9"/>
      <w:headerReference w:type="default" r:id="rId10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81" w:rsidRDefault="005B1381">
      <w:r>
        <w:separator/>
      </w:r>
    </w:p>
  </w:endnote>
  <w:endnote w:type="continuationSeparator" w:id="0">
    <w:p w:rsidR="005B1381" w:rsidRDefault="005B1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81" w:rsidRDefault="005B1381">
      <w:r>
        <w:separator/>
      </w:r>
    </w:p>
  </w:footnote>
  <w:footnote w:type="continuationSeparator" w:id="0">
    <w:p w:rsidR="005B1381" w:rsidRDefault="005B1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42" w:rsidRDefault="000D3D6E" w:rsidP="001E59D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9644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6442" w:rsidRDefault="0049644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42" w:rsidRDefault="000D3D6E" w:rsidP="001E59D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9644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58DF">
      <w:rPr>
        <w:rStyle w:val="aa"/>
        <w:noProof/>
      </w:rPr>
      <w:t>6</w:t>
    </w:r>
    <w:r>
      <w:rPr>
        <w:rStyle w:val="aa"/>
      </w:rPr>
      <w:fldChar w:fldCharType="end"/>
    </w:r>
  </w:p>
  <w:p w:rsidR="00496442" w:rsidRDefault="0049644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22C"/>
    <w:multiLevelType w:val="hybridMultilevel"/>
    <w:tmpl w:val="CE6CA3EE"/>
    <w:lvl w:ilvl="0" w:tplc="5BB6BEB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3349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5B6577B8"/>
    <w:multiLevelType w:val="singleLevel"/>
    <w:tmpl w:val="B1C2EE5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4C"/>
    <w:rsid w:val="0000138F"/>
    <w:rsid w:val="00014264"/>
    <w:rsid w:val="000157B8"/>
    <w:rsid w:val="00023827"/>
    <w:rsid w:val="00025F48"/>
    <w:rsid w:val="00034B16"/>
    <w:rsid w:val="00055545"/>
    <w:rsid w:val="00074FA1"/>
    <w:rsid w:val="00076BA1"/>
    <w:rsid w:val="0009229B"/>
    <w:rsid w:val="000A1C78"/>
    <w:rsid w:val="000D3D6E"/>
    <w:rsid w:val="0012037D"/>
    <w:rsid w:val="00135EC1"/>
    <w:rsid w:val="00136CEC"/>
    <w:rsid w:val="0015712C"/>
    <w:rsid w:val="001667CC"/>
    <w:rsid w:val="0017073E"/>
    <w:rsid w:val="001A53C3"/>
    <w:rsid w:val="001C04FD"/>
    <w:rsid w:val="001C2E4C"/>
    <w:rsid w:val="001E58C1"/>
    <w:rsid w:val="001E59D2"/>
    <w:rsid w:val="001E717E"/>
    <w:rsid w:val="001F0CC7"/>
    <w:rsid w:val="00200043"/>
    <w:rsid w:val="00223C37"/>
    <w:rsid w:val="00233B51"/>
    <w:rsid w:val="0027575C"/>
    <w:rsid w:val="00281F06"/>
    <w:rsid w:val="0028225B"/>
    <w:rsid w:val="00286892"/>
    <w:rsid w:val="002B46AB"/>
    <w:rsid w:val="002E18A7"/>
    <w:rsid w:val="0030172C"/>
    <w:rsid w:val="0031577B"/>
    <w:rsid w:val="0032025D"/>
    <w:rsid w:val="00341677"/>
    <w:rsid w:val="00361A20"/>
    <w:rsid w:val="00362726"/>
    <w:rsid w:val="00370966"/>
    <w:rsid w:val="003C2BEB"/>
    <w:rsid w:val="003C66C6"/>
    <w:rsid w:val="0041685E"/>
    <w:rsid w:val="0043115B"/>
    <w:rsid w:val="00437571"/>
    <w:rsid w:val="00442AF9"/>
    <w:rsid w:val="00455A7A"/>
    <w:rsid w:val="004629CE"/>
    <w:rsid w:val="00471532"/>
    <w:rsid w:val="00476B62"/>
    <w:rsid w:val="004863A2"/>
    <w:rsid w:val="004923D9"/>
    <w:rsid w:val="00496442"/>
    <w:rsid w:val="004F27FC"/>
    <w:rsid w:val="00513D46"/>
    <w:rsid w:val="005276B9"/>
    <w:rsid w:val="00543C30"/>
    <w:rsid w:val="005562A5"/>
    <w:rsid w:val="00561ABC"/>
    <w:rsid w:val="005661D6"/>
    <w:rsid w:val="005B1381"/>
    <w:rsid w:val="005B4E3B"/>
    <w:rsid w:val="005C4DC2"/>
    <w:rsid w:val="005D13A0"/>
    <w:rsid w:val="005D33C9"/>
    <w:rsid w:val="005D40D7"/>
    <w:rsid w:val="005E5DF2"/>
    <w:rsid w:val="00611BE0"/>
    <w:rsid w:val="00623822"/>
    <w:rsid w:val="006402DB"/>
    <w:rsid w:val="00666492"/>
    <w:rsid w:val="00681BBE"/>
    <w:rsid w:val="00681C4A"/>
    <w:rsid w:val="006A3E1A"/>
    <w:rsid w:val="006C56B0"/>
    <w:rsid w:val="006D2A8E"/>
    <w:rsid w:val="006F5CFD"/>
    <w:rsid w:val="007153B4"/>
    <w:rsid w:val="007261AB"/>
    <w:rsid w:val="0075168C"/>
    <w:rsid w:val="007527F1"/>
    <w:rsid w:val="00764CE7"/>
    <w:rsid w:val="00784AE3"/>
    <w:rsid w:val="0079126C"/>
    <w:rsid w:val="007B5F7E"/>
    <w:rsid w:val="007D1E22"/>
    <w:rsid w:val="007D6476"/>
    <w:rsid w:val="007F48C9"/>
    <w:rsid w:val="008202ED"/>
    <w:rsid w:val="008450AA"/>
    <w:rsid w:val="008606BD"/>
    <w:rsid w:val="00870C4C"/>
    <w:rsid w:val="00882FAA"/>
    <w:rsid w:val="00884465"/>
    <w:rsid w:val="00892C58"/>
    <w:rsid w:val="008960E7"/>
    <w:rsid w:val="008C2472"/>
    <w:rsid w:val="008C30DF"/>
    <w:rsid w:val="008D013D"/>
    <w:rsid w:val="008D3CA8"/>
    <w:rsid w:val="008E2B51"/>
    <w:rsid w:val="008E4D15"/>
    <w:rsid w:val="008F4E40"/>
    <w:rsid w:val="00905803"/>
    <w:rsid w:val="0090781A"/>
    <w:rsid w:val="00912A1B"/>
    <w:rsid w:val="00923D5E"/>
    <w:rsid w:val="0093718E"/>
    <w:rsid w:val="00957B1E"/>
    <w:rsid w:val="00964388"/>
    <w:rsid w:val="00966285"/>
    <w:rsid w:val="00973246"/>
    <w:rsid w:val="00986A78"/>
    <w:rsid w:val="0099624E"/>
    <w:rsid w:val="009A37A0"/>
    <w:rsid w:val="009B756B"/>
    <w:rsid w:val="009B79E3"/>
    <w:rsid w:val="009C497A"/>
    <w:rsid w:val="009C58DF"/>
    <w:rsid w:val="009D2E94"/>
    <w:rsid w:val="009D67CC"/>
    <w:rsid w:val="009D7A67"/>
    <w:rsid w:val="009E3109"/>
    <w:rsid w:val="009F21E7"/>
    <w:rsid w:val="009F473C"/>
    <w:rsid w:val="00A003CF"/>
    <w:rsid w:val="00A01F81"/>
    <w:rsid w:val="00A03B04"/>
    <w:rsid w:val="00A105B2"/>
    <w:rsid w:val="00A129B0"/>
    <w:rsid w:val="00A14387"/>
    <w:rsid w:val="00A3429D"/>
    <w:rsid w:val="00A34607"/>
    <w:rsid w:val="00A41FDD"/>
    <w:rsid w:val="00A60257"/>
    <w:rsid w:val="00A649E3"/>
    <w:rsid w:val="00A82379"/>
    <w:rsid w:val="00A8282E"/>
    <w:rsid w:val="00A9122E"/>
    <w:rsid w:val="00A968ED"/>
    <w:rsid w:val="00AB2913"/>
    <w:rsid w:val="00AB765F"/>
    <w:rsid w:val="00AC4F9C"/>
    <w:rsid w:val="00AC75BD"/>
    <w:rsid w:val="00AD06A5"/>
    <w:rsid w:val="00AD4C94"/>
    <w:rsid w:val="00AD553E"/>
    <w:rsid w:val="00AE0CC1"/>
    <w:rsid w:val="00B1011D"/>
    <w:rsid w:val="00B147A6"/>
    <w:rsid w:val="00B203B6"/>
    <w:rsid w:val="00B2323C"/>
    <w:rsid w:val="00B5000A"/>
    <w:rsid w:val="00B6704E"/>
    <w:rsid w:val="00B673F2"/>
    <w:rsid w:val="00B918E7"/>
    <w:rsid w:val="00BA32A6"/>
    <w:rsid w:val="00BC46B0"/>
    <w:rsid w:val="00BE01E3"/>
    <w:rsid w:val="00C147F3"/>
    <w:rsid w:val="00C30068"/>
    <w:rsid w:val="00C45BF9"/>
    <w:rsid w:val="00C55AB4"/>
    <w:rsid w:val="00C61D53"/>
    <w:rsid w:val="00C704AB"/>
    <w:rsid w:val="00C74416"/>
    <w:rsid w:val="00C75EBF"/>
    <w:rsid w:val="00C833F0"/>
    <w:rsid w:val="00C9674C"/>
    <w:rsid w:val="00CA3496"/>
    <w:rsid w:val="00CD6A98"/>
    <w:rsid w:val="00CE1EDD"/>
    <w:rsid w:val="00CF1071"/>
    <w:rsid w:val="00D06CDC"/>
    <w:rsid w:val="00D11479"/>
    <w:rsid w:val="00D14905"/>
    <w:rsid w:val="00D16A3D"/>
    <w:rsid w:val="00D16EAF"/>
    <w:rsid w:val="00D23314"/>
    <w:rsid w:val="00D26B8B"/>
    <w:rsid w:val="00D320C3"/>
    <w:rsid w:val="00D37BA7"/>
    <w:rsid w:val="00D504BF"/>
    <w:rsid w:val="00D51744"/>
    <w:rsid w:val="00D5468B"/>
    <w:rsid w:val="00D62316"/>
    <w:rsid w:val="00D66700"/>
    <w:rsid w:val="00DA01EB"/>
    <w:rsid w:val="00DA47CC"/>
    <w:rsid w:val="00DB4B6A"/>
    <w:rsid w:val="00DC0A0A"/>
    <w:rsid w:val="00DC39DA"/>
    <w:rsid w:val="00DC5051"/>
    <w:rsid w:val="00DD44F8"/>
    <w:rsid w:val="00DF1BFD"/>
    <w:rsid w:val="00E132FF"/>
    <w:rsid w:val="00E149D9"/>
    <w:rsid w:val="00E2508A"/>
    <w:rsid w:val="00E25C2A"/>
    <w:rsid w:val="00E30A99"/>
    <w:rsid w:val="00E55236"/>
    <w:rsid w:val="00E6122F"/>
    <w:rsid w:val="00E660C8"/>
    <w:rsid w:val="00E83801"/>
    <w:rsid w:val="00E91C92"/>
    <w:rsid w:val="00E9749D"/>
    <w:rsid w:val="00EA043F"/>
    <w:rsid w:val="00EA16EB"/>
    <w:rsid w:val="00EC26D9"/>
    <w:rsid w:val="00EC42F0"/>
    <w:rsid w:val="00ED0D10"/>
    <w:rsid w:val="00ED42BA"/>
    <w:rsid w:val="00EF2166"/>
    <w:rsid w:val="00F20508"/>
    <w:rsid w:val="00F2071B"/>
    <w:rsid w:val="00F22080"/>
    <w:rsid w:val="00F4558B"/>
    <w:rsid w:val="00F55993"/>
    <w:rsid w:val="00F61838"/>
    <w:rsid w:val="00F82772"/>
    <w:rsid w:val="00F84980"/>
    <w:rsid w:val="00FA20DD"/>
    <w:rsid w:val="00FA3C71"/>
    <w:rsid w:val="00FA3D6B"/>
    <w:rsid w:val="00FA5886"/>
    <w:rsid w:val="00FC4D34"/>
    <w:rsid w:val="00FC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D6E"/>
  </w:style>
  <w:style w:type="paragraph" w:styleId="1">
    <w:name w:val="heading 1"/>
    <w:basedOn w:val="a"/>
    <w:next w:val="a"/>
    <w:qFormat/>
    <w:rsid w:val="000D3D6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D3D6E"/>
    <w:pPr>
      <w:keepNext/>
      <w:ind w:left="4320"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0D3D6E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E1E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D3D6E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D3D6E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0D3D6E"/>
    <w:pPr>
      <w:keepNext/>
      <w:spacing w:before="240" w:after="360"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0D3D6E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D3D6E"/>
    <w:pPr>
      <w:spacing w:before="240" w:after="360"/>
      <w:jc w:val="center"/>
    </w:pPr>
    <w:rPr>
      <w:sz w:val="32"/>
    </w:rPr>
  </w:style>
  <w:style w:type="paragraph" w:styleId="a4">
    <w:name w:val="Body Text Indent"/>
    <w:basedOn w:val="a"/>
    <w:rsid w:val="000D3D6E"/>
    <w:pPr>
      <w:spacing w:line="360" w:lineRule="auto"/>
      <w:ind w:firstLine="720"/>
    </w:pPr>
    <w:rPr>
      <w:sz w:val="24"/>
    </w:rPr>
  </w:style>
  <w:style w:type="paragraph" w:styleId="20">
    <w:name w:val="Body Text Indent 2"/>
    <w:basedOn w:val="a"/>
    <w:rsid w:val="000D3D6E"/>
    <w:pPr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rsid w:val="000D3D6E"/>
    <w:rPr>
      <w:sz w:val="24"/>
    </w:rPr>
  </w:style>
  <w:style w:type="paragraph" w:styleId="a5">
    <w:name w:val="Body Text"/>
    <w:basedOn w:val="a"/>
    <w:rsid w:val="000D3D6E"/>
    <w:pPr>
      <w:jc w:val="both"/>
    </w:pPr>
    <w:rPr>
      <w:sz w:val="28"/>
    </w:rPr>
  </w:style>
  <w:style w:type="table" w:styleId="a6">
    <w:name w:val="Table Grid"/>
    <w:basedOn w:val="a1"/>
    <w:rsid w:val="00D5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E1EDD"/>
    <w:pPr>
      <w:spacing w:after="120" w:line="480" w:lineRule="auto"/>
    </w:pPr>
  </w:style>
  <w:style w:type="paragraph" w:customStyle="1" w:styleId="ConsPlusTitle">
    <w:name w:val="ConsPlusTitle"/>
    <w:rsid w:val="000238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45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link w:val="a8"/>
    <w:rsid w:val="00ED0D10"/>
    <w:pPr>
      <w:spacing w:before="100" w:beforeAutospacing="1" w:after="100" w:afterAutospacing="1"/>
    </w:pPr>
    <w:rPr>
      <w:color w:val="333333"/>
    </w:rPr>
  </w:style>
  <w:style w:type="character" w:customStyle="1" w:styleId="a8">
    <w:name w:val="Обычный (веб) Знак"/>
    <w:basedOn w:val="a0"/>
    <w:link w:val="a7"/>
    <w:rsid w:val="00F55993"/>
    <w:rPr>
      <w:color w:val="333333"/>
      <w:lang w:val="ru-RU" w:eastAsia="ru-RU" w:bidi="ar-SA"/>
    </w:rPr>
  </w:style>
  <w:style w:type="paragraph" w:customStyle="1" w:styleId="ConsPlusNonformat">
    <w:name w:val="ConsPlusNonformat"/>
    <w:rsid w:val="00F559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79126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9126C"/>
  </w:style>
  <w:style w:type="paragraph" w:styleId="ab">
    <w:name w:val="Balloon Text"/>
    <w:basedOn w:val="a"/>
    <w:semiHidden/>
    <w:rsid w:val="0012037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A34607"/>
    <w:pPr>
      <w:ind w:left="720"/>
      <w:contextualSpacing/>
    </w:pPr>
    <w:rPr>
      <w:lang w:eastAsia="en-US"/>
    </w:rPr>
  </w:style>
  <w:style w:type="paragraph" w:customStyle="1" w:styleId="ConsCell">
    <w:name w:val="ConsCell"/>
    <w:rsid w:val="00A34607"/>
    <w:pPr>
      <w:widowControl w:val="0"/>
      <w:autoSpaceDE w:val="0"/>
      <w:autoSpaceDN w:val="0"/>
      <w:adjustRightInd w:val="0"/>
      <w:ind w:left="96" w:right="19772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DA0CA52BA57219EBC8EBF4A1A1929E54BC1D13F97842C946E2A9D19F25862F0C58FC922FBB049oFY6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1562</Words>
  <Characters>12933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Губернатором</vt:lpstr>
    </vt:vector>
  </TitlesOfParts>
  <Company>Комитет по культуре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olga</dc:creator>
  <cp:lastModifiedBy>kulikovav</cp:lastModifiedBy>
  <cp:revision>4</cp:revision>
  <cp:lastPrinted>2016-04-28T04:07:00Z</cp:lastPrinted>
  <dcterms:created xsi:type="dcterms:W3CDTF">2016-04-29T08:05:00Z</dcterms:created>
  <dcterms:modified xsi:type="dcterms:W3CDTF">2016-05-04T07:37:00Z</dcterms:modified>
</cp:coreProperties>
</file>