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EDA" w:rsidRDefault="00503F0F" w:rsidP="00503F0F">
      <w:pPr>
        <w:jc w:val="center"/>
      </w:pPr>
      <w:r w:rsidRPr="00503F0F">
        <w:rPr>
          <w:noProof/>
        </w:rPr>
        <w:drawing>
          <wp:inline distT="0" distB="0" distL="0" distR="0">
            <wp:extent cx="617855" cy="7035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703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36"/>
        <w:gridCol w:w="5910"/>
      </w:tblGrid>
      <w:tr w:rsidR="00EE29EC" w:rsidRPr="00EE29EC" w:rsidTr="00205426">
        <w:trPr>
          <w:cantSplit/>
          <w:trHeight w:val="1444"/>
        </w:trPr>
        <w:tc>
          <w:tcPr>
            <w:tcW w:w="9846" w:type="dxa"/>
            <w:gridSpan w:val="2"/>
          </w:tcPr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  <w:t>АДМИНИСТРАЦИЯ  ВЛАДИМИРСКОЙ  ОБЛАСТИ</w:t>
            </w:r>
          </w:p>
          <w:p w:rsidR="00EE29EC" w:rsidRPr="00EE29EC" w:rsidRDefault="00EE29EC" w:rsidP="00EE29EC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spacing w:val="20"/>
                <w:sz w:val="28"/>
                <w:szCs w:val="28"/>
              </w:rPr>
            </w:pPr>
          </w:p>
          <w:p w:rsidR="00EE29EC" w:rsidRPr="00EE29EC" w:rsidRDefault="00EE29EC" w:rsidP="00EE29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pacing w:val="24"/>
                <w:sz w:val="28"/>
                <w:szCs w:val="28"/>
              </w:rPr>
              <w:t>ДЕПАРТАМЕНТ РАЗВИТИЯ ПРЕДПРИНИМАТЕЛЬСТВА, ТОРГОВЛИ И СФЕРЫ УСЛУГ</w:t>
            </w:r>
          </w:p>
        </w:tc>
      </w:tr>
      <w:tr w:rsidR="00EE29EC" w:rsidRPr="00EE29EC" w:rsidTr="00205426">
        <w:trPr>
          <w:cantSplit/>
          <w:trHeight w:val="187"/>
        </w:trPr>
        <w:tc>
          <w:tcPr>
            <w:tcW w:w="3936" w:type="dxa"/>
          </w:tcPr>
          <w:p w:rsidR="00EE29EC" w:rsidRPr="00EE29EC" w:rsidRDefault="00EE29EC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10" w:type="dxa"/>
          </w:tcPr>
          <w:p w:rsidR="00EE29EC" w:rsidRPr="00EE29EC" w:rsidRDefault="00EE29EC" w:rsidP="00EE29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29EC" w:rsidRPr="00EE29EC" w:rsidRDefault="00EE29EC" w:rsidP="00EE29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EE29EC" w:rsidRPr="00EE29EC" w:rsidRDefault="00EE29EC" w:rsidP="00EE29EC">
      <w:pPr>
        <w:spacing w:after="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</w:pPr>
      <w:r w:rsidRPr="00EE29EC">
        <w:rPr>
          <w:rFonts w:ascii="Times New Roman" w:hAnsi="Times New Roman" w:cs="Times New Roman"/>
          <w:b/>
          <w:spacing w:val="80"/>
          <w:sz w:val="28"/>
          <w:szCs w:val="28"/>
          <w:lang w:eastAsia="zh-CN"/>
        </w:rPr>
        <w:t>ПОСТАНОВЛЕНИЕ</w:t>
      </w:r>
    </w:p>
    <w:p w:rsidR="00EE29EC" w:rsidRPr="00EE29EC" w:rsidRDefault="00EE29EC" w:rsidP="00EE29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 w:eastAsia="zh-CN"/>
        </w:rPr>
      </w:pPr>
    </w:p>
    <w:tbl>
      <w:tblPr>
        <w:tblW w:w="986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82"/>
        <w:gridCol w:w="1728"/>
        <w:gridCol w:w="5954"/>
        <w:gridCol w:w="567"/>
        <w:gridCol w:w="695"/>
        <w:gridCol w:w="236"/>
      </w:tblGrid>
      <w:tr w:rsidR="00EE29EC" w:rsidRPr="00EE29EC" w:rsidTr="003034C4">
        <w:tc>
          <w:tcPr>
            <w:tcW w:w="682" w:type="dxa"/>
          </w:tcPr>
          <w:p w:rsidR="00EE29EC" w:rsidRPr="00EE29EC" w:rsidRDefault="00B3006F" w:rsidP="00EE29EC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от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9EC" w:rsidRPr="003F649A" w:rsidRDefault="00152128" w:rsidP="004524F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15.11.2019</w:t>
            </w:r>
          </w:p>
        </w:tc>
        <w:tc>
          <w:tcPr>
            <w:tcW w:w="5954" w:type="dxa"/>
          </w:tcPr>
          <w:p w:rsidR="00EE29EC" w:rsidRPr="003F649A" w:rsidRDefault="00EE29EC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67" w:type="dxa"/>
          </w:tcPr>
          <w:p w:rsidR="00EE29EC" w:rsidRPr="00EE29EC" w:rsidRDefault="003034C4" w:rsidP="00EE29EC">
            <w:pPr>
              <w:spacing w:after="0" w:line="240" w:lineRule="auto"/>
              <w:ind w:hanging="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29E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E29EC" w:rsidRPr="00EE29EC" w:rsidRDefault="00152128" w:rsidP="00EE29E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236" w:type="dxa"/>
          </w:tcPr>
          <w:p w:rsidR="00EE29EC" w:rsidRPr="00EE29EC" w:rsidRDefault="00EE29EC" w:rsidP="0011006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54288" w:rsidRDefault="00A54288" w:rsidP="00B770DE">
      <w:pPr>
        <w:pStyle w:val="ConsPlusTitle"/>
        <w:tabs>
          <w:tab w:val="left" w:pos="4678"/>
          <w:tab w:val="left" w:pos="4820"/>
        </w:tabs>
        <w:ind w:right="4393"/>
        <w:rPr>
          <w:rFonts w:ascii="Times New Roman" w:hAnsi="Times New Roman" w:cs="Times New Roman"/>
          <w:b w:val="0"/>
          <w:bCs/>
          <w:i/>
          <w:sz w:val="24"/>
          <w:szCs w:val="24"/>
        </w:rPr>
      </w:pPr>
    </w:p>
    <w:p w:rsidR="00D66FFA" w:rsidRPr="00AC1703" w:rsidRDefault="00D66FFA" w:rsidP="00D66FF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66FFA" w:rsidRDefault="00A90B41" w:rsidP="00A90B41">
      <w:pPr>
        <w:pStyle w:val="ConsPlusTitle"/>
        <w:ind w:right="4392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О</w:t>
      </w:r>
      <w:r w:rsidRPr="00A90B41">
        <w:rPr>
          <w:rFonts w:ascii="Times New Roman" w:hAnsi="Times New Roman" w:cs="Times New Roman"/>
          <w:b w:val="0"/>
          <w:i/>
          <w:sz w:val="24"/>
          <w:szCs w:val="24"/>
        </w:rPr>
        <w:t xml:space="preserve">б </w:t>
      </w:r>
      <w:r w:rsidR="008F5F35">
        <w:rPr>
          <w:rFonts w:ascii="Times New Roman" w:hAnsi="Times New Roman" w:cs="Times New Roman"/>
          <w:b w:val="0"/>
          <w:i/>
          <w:sz w:val="24"/>
          <w:szCs w:val="24"/>
        </w:rPr>
        <w:t>утверждении плана организации</w:t>
      </w:r>
    </w:p>
    <w:p w:rsidR="008F5F35" w:rsidRDefault="008F5F35" w:rsidP="00A90B41">
      <w:pPr>
        <w:pStyle w:val="ConsPlusTitle"/>
        <w:ind w:right="4392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розничных рынков и формировании</w:t>
      </w:r>
    </w:p>
    <w:p w:rsidR="00D66FFA" w:rsidRDefault="008F5F35" w:rsidP="008F5F35">
      <w:pPr>
        <w:pStyle w:val="ConsPlusTitle"/>
        <w:ind w:right="4392"/>
        <w:rPr>
          <w:rFonts w:ascii="Times New Roman" w:hAnsi="Times New Roman" w:cs="Times New Roman"/>
          <w:b w:val="0"/>
          <w:i/>
          <w:sz w:val="24"/>
          <w:szCs w:val="24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реестра розничных рынков</w:t>
      </w:r>
    </w:p>
    <w:p w:rsidR="008F5F35" w:rsidRPr="00AC1703" w:rsidRDefault="008F5F35" w:rsidP="008F5F35">
      <w:pPr>
        <w:pStyle w:val="ConsPlusTitle"/>
        <w:ind w:right="43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i/>
          <w:sz w:val="24"/>
          <w:szCs w:val="24"/>
        </w:rPr>
        <w:t>на территории Владимирской области</w:t>
      </w:r>
    </w:p>
    <w:p w:rsidR="00D66FFA" w:rsidRPr="00AC1703" w:rsidRDefault="00D66FFA" w:rsidP="00D66F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FFA" w:rsidRPr="0096695E" w:rsidRDefault="00D66FFA" w:rsidP="006F6849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95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 законом</w:t>
      </w:r>
      <w:r w:rsidR="00935A88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30.12.2006</w:t>
      </w:r>
      <w:r w:rsidR="00F530D6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5A88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№ 271-ФЗ </w:t>
      </w:r>
      <w:r w:rsidR="006F684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935A88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«О розничных рынках и о внесении изменений в Трудовой кодекс Российской Федерации</w:t>
      </w:r>
      <w:r w:rsidR="00D53336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53336" w:rsidRPr="0096695E">
        <w:rPr>
          <w:rFonts w:ascii="Times New Roman" w:hAnsi="Times New Roman" w:cs="Times New Roman"/>
          <w:sz w:val="28"/>
          <w:szCs w:val="28"/>
        </w:rPr>
        <w:t>постановлением Губернатора области от 16.12.2005 №</w:t>
      </w:r>
      <w:r w:rsidR="006F6849">
        <w:rPr>
          <w:rFonts w:ascii="Times New Roman" w:hAnsi="Times New Roman" w:cs="Times New Roman"/>
          <w:sz w:val="28"/>
          <w:szCs w:val="28"/>
        </w:rPr>
        <w:t xml:space="preserve"> </w:t>
      </w:r>
      <w:r w:rsidR="00D53336" w:rsidRPr="0096695E">
        <w:rPr>
          <w:rFonts w:ascii="Times New Roman" w:hAnsi="Times New Roman" w:cs="Times New Roman"/>
          <w:sz w:val="28"/>
          <w:szCs w:val="28"/>
        </w:rPr>
        <w:t xml:space="preserve">725 </w:t>
      </w:r>
      <w:r w:rsidR="006F6849">
        <w:rPr>
          <w:rFonts w:ascii="Times New Roman" w:hAnsi="Times New Roman" w:cs="Times New Roman"/>
          <w:sz w:val="28"/>
          <w:szCs w:val="28"/>
        </w:rPr>
        <w:br/>
      </w:r>
      <w:r w:rsidR="00D53336" w:rsidRPr="0096695E">
        <w:rPr>
          <w:rFonts w:ascii="Times New Roman" w:hAnsi="Times New Roman" w:cs="Times New Roman"/>
          <w:sz w:val="28"/>
          <w:szCs w:val="28"/>
        </w:rPr>
        <w:t xml:space="preserve">«Об утверждении Положения о департаменте развития предпринимательства, торговли и сферы услуг администрации Владимирской области» </w:t>
      </w:r>
      <w:r w:rsidR="006F6849">
        <w:rPr>
          <w:rFonts w:ascii="Times New Roman" w:hAnsi="Times New Roman" w:cs="Times New Roman"/>
          <w:sz w:val="28"/>
          <w:szCs w:val="28"/>
        </w:rPr>
        <w:br/>
      </w:r>
      <w:r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90B41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90B41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90B41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="00A90B41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A90B41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90B41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A90B41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A90B41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A90B41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A90B41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ю:</w:t>
      </w:r>
    </w:p>
    <w:p w:rsidR="00D66FFA" w:rsidRPr="0096695E" w:rsidRDefault="00152128" w:rsidP="00D53336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9" w:history="1">
        <w:r w:rsidR="00D66FFA" w:rsidRPr="0096695E">
          <w:rPr>
            <w:rFonts w:ascii="Times New Roman" w:hAnsi="Times New Roman" w:cs="Times New Roman"/>
            <w:color w:val="000000" w:themeColor="text1"/>
            <w:sz w:val="28"/>
            <w:szCs w:val="28"/>
          </w:rPr>
          <w:t>1</w:t>
        </w:r>
      </w:hyperlink>
      <w:r w:rsidR="00D66FFA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13F85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D66FFA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</w:t>
      </w:r>
      <w:r w:rsidR="00935A88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план организации розничных рынков на </w:t>
      </w:r>
      <w:r w:rsidR="00FF76AB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территории Владимирской области</w:t>
      </w:r>
      <w:r w:rsidR="00935A88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66FFA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</w:t>
      </w:r>
      <w:r w:rsidR="00935A88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е №</w:t>
      </w:r>
      <w:r w:rsidR="00813F85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35A88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1)</w:t>
      </w:r>
      <w:r w:rsidR="00D66FFA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13F85" w:rsidRPr="0096695E" w:rsidRDefault="00813F85" w:rsidP="00D53336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Утвердить порядок ведения реестра рынков (приложение № 2) и форму реестра </w:t>
      </w:r>
      <w:r w:rsidR="007E6C33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розничных </w:t>
      </w:r>
      <w:r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рынков (приложение № 3).</w:t>
      </w:r>
    </w:p>
    <w:p w:rsidR="00D66FFA" w:rsidRPr="0096695E" w:rsidRDefault="00152128" w:rsidP="00D53336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0" w:history="1">
        <w:r w:rsidR="0096695E">
          <w:rPr>
            <w:rFonts w:ascii="Times New Roman" w:hAnsi="Times New Roman" w:cs="Times New Roman"/>
            <w:color w:val="000000" w:themeColor="text1"/>
            <w:sz w:val="28"/>
            <w:szCs w:val="28"/>
          </w:rPr>
          <w:t>3</w:t>
        </w:r>
      </w:hyperlink>
      <w:r w:rsidR="00D66FFA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Контроль за исполнением настоящего постановления </w:t>
      </w:r>
      <w:r w:rsidR="005158B2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оставляю за собой</w:t>
      </w:r>
      <w:r w:rsidR="00D66FFA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66FFA" w:rsidRPr="0096695E" w:rsidRDefault="00152128" w:rsidP="00D53336">
      <w:pPr>
        <w:pStyle w:val="ConsPlusNormal"/>
        <w:spacing w:before="12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1" w:history="1">
        <w:r w:rsidR="0096695E" w:rsidRPr="0096695E">
          <w:rPr>
            <w:rFonts w:ascii="Times New Roman" w:hAnsi="Times New Roman" w:cs="Times New Roman"/>
            <w:color w:val="000000" w:themeColor="text1"/>
            <w:sz w:val="28"/>
            <w:szCs w:val="28"/>
          </w:rPr>
          <w:t>4</w:t>
        </w:r>
      </w:hyperlink>
      <w:r w:rsidR="00D66FFA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96695E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D66FFA" w:rsidRPr="0096695E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D66FFA" w:rsidRPr="0096695E" w:rsidRDefault="00D66FFA" w:rsidP="00D66F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FFA" w:rsidRPr="0096695E" w:rsidRDefault="00D66FFA" w:rsidP="006F6C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04D15" w:rsidRPr="0096695E" w:rsidRDefault="00904D15" w:rsidP="006F6C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F6C14" w:rsidRPr="0096695E" w:rsidRDefault="00904D15" w:rsidP="00904D1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6695E">
        <w:rPr>
          <w:rFonts w:ascii="Times New Roman" w:hAnsi="Times New Roman" w:cs="Times New Roman"/>
          <w:sz w:val="28"/>
          <w:szCs w:val="28"/>
        </w:rPr>
        <w:t>Директор де</w:t>
      </w:r>
      <w:r w:rsidR="00D744B8" w:rsidRPr="0096695E">
        <w:rPr>
          <w:rFonts w:ascii="Times New Roman" w:hAnsi="Times New Roman" w:cs="Times New Roman"/>
          <w:sz w:val="28"/>
          <w:szCs w:val="28"/>
        </w:rPr>
        <w:t xml:space="preserve">партамента               </w:t>
      </w:r>
      <w:r w:rsidRPr="0096695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F6849">
        <w:rPr>
          <w:rFonts w:ascii="Times New Roman" w:hAnsi="Times New Roman" w:cs="Times New Roman"/>
          <w:sz w:val="28"/>
          <w:szCs w:val="28"/>
        </w:rPr>
        <w:t xml:space="preserve">  </w:t>
      </w:r>
      <w:r w:rsidRPr="0096695E">
        <w:rPr>
          <w:rFonts w:ascii="Times New Roman" w:hAnsi="Times New Roman" w:cs="Times New Roman"/>
          <w:sz w:val="28"/>
          <w:szCs w:val="28"/>
        </w:rPr>
        <w:t xml:space="preserve">                                           Т.Р. Рамазанов</w:t>
      </w:r>
    </w:p>
    <w:p w:rsidR="006F6C14" w:rsidRPr="00F55BD9" w:rsidRDefault="006F6C14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F6C14" w:rsidRDefault="006F6C14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158B2" w:rsidRDefault="005158B2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158B2" w:rsidRDefault="005158B2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E6C33" w:rsidRDefault="007E6C33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F6849" w:rsidRDefault="006F6849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E6C33" w:rsidRDefault="007E6C33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E6C33" w:rsidRPr="004F33B6" w:rsidRDefault="007E6C33" w:rsidP="007E6C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</w:t>
      </w:r>
      <w:r w:rsidR="002E049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4F33B6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7E6C33" w:rsidRPr="004F33B6" w:rsidRDefault="007E6C33" w:rsidP="002E049F">
      <w:pPr>
        <w:spacing w:after="0" w:line="240" w:lineRule="auto"/>
        <w:ind w:left="6379"/>
        <w:jc w:val="center"/>
        <w:rPr>
          <w:rFonts w:ascii="Times New Roman" w:hAnsi="Times New Roman" w:cs="Times New Roman"/>
          <w:sz w:val="24"/>
          <w:szCs w:val="24"/>
        </w:rPr>
      </w:pPr>
      <w:r w:rsidRPr="004F33B6"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развития предпринимательства, торговли и сферы услуг администрации </w:t>
      </w:r>
    </w:p>
    <w:p w:rsidR="007E6C33" w:rsidRDefault="007E6C33" w:rsidP="007E6C33">
      <w:pPr>
        <w:spacing w:after="0" w:line="240" w:lineRule="auto"/>
        <w:ind w:left="6662"/>
        <w:jc w:val="center"/>
        <w:rPr>
          <w:rFonts w:ascii="Times New Roman" w:hAnsi="Times New Roman" w:cs="Times New Roman"/>
          <w:sz w:val="24"/>
          <w:szCs w:val="24"/>
        </w:rPr>
      </w:pPr>
      <w:r w:rsidRPr="004F33B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7E6C33" w:rsidRPr="004F33B6" w:rsidRDefault="007E6C33" w:rsidP="007E6C33">
      <w:pPr>
        <w:spacing w:after="0" w:line="240" w:lineRule="auto"/>
        <w:ind w:left="66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152128">
        <w:rPr>
          <w:rFonts w:ascii="Times New Roman" w:hAnsi="Times New Roman" w:cs="Times New Roman"/>
          <w:sz w:val="24"/>
          <w:szCs w:val="24"/>
        </w:rPr>
        <w:t>15.11.2019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152128">
        <w:rPr>
          <w:rFonts w:ascii="Times New Roman" w:hAnsi="Times New Roman" w:cs="Times New Roman"/>
          <w:sz w:val="24"/>
          <w:szCs w:val="24"/>
        </w:rPr>
        <w:t>34</w:t>
      </w:r>
    </w:p>
    <w:p w:rsidR="007E6C33" w:rsidRDefault="007E6C33" w:rsidP="007E6C33">
      <w:pPr>
        <w:spacing w:after="0" w:line="240" w:lineRule="auto"/>
        <w:ind w:left="6662"/>
        <w:jc w:val="center"/>
        <w:rPr>
          <w:rFonts w:ascii="Times New Roman" w:hAnsi="Times New Roman" w:cs="Times New Roman"/>
          <w:sz w:val="28"/>
          <w:szCs w:val="28"/>
        </w:rPr>
      </w:pPr>
    </w:p>
    <w:p w:rsidR="006B6FAD" w:rsidRDefault="006B6FAD" w:rsidP="007E6C3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6B6FAD" w:rsidRPr="006B6FAD" w:rsidRDefault="006B6FAD" w:rsidP="007E6C3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B6FAD">
        <w:rPr>
          <w:rFonts w:ascii="Times New Roman" w:hAnsi="Times New Roman" w:cs="Times New Roman"/>
          <w:sz w:val="28"/>
          <w:szCs w:val="28"/>
        </w:rPr>
        <w:t>План организации розничных рынков на территории Владимирской области</w:t>
      </w:r>
    </w:p>
    <w:p w:rsidR="006B6FAD" w:rsidRDefault="006B6FAD" w:rsidP="007E6C3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E6C33" w:rsidRPr="001C4AA4" w:rsidRDefault="007E6C33" w:rsidP="007E6C3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4AA4">
        <w:rPr>
          <w:rFonts w:ascii="Times New Roman" w:hAnsi="Times New Roman" w:cs="Times New Roman"/>
          <w:sz w:val="24"/>
          <w:szCs w:val="24"/>
        </w:rPr>
        <w:t>г. Гусь-Хрустальный</w:t>
      </w:r>
    </w:p>
    <w:p w:rsidR="007E6C33" w:rsidRPr="001C4AA4" w:rsidRDefault="007E6C33" w:rsidP="007E6C3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5387"/>
        <w:gridCol w:w="3685"/>
      </w:tblGrid>
      <w:tr w:rsidR="007E6C33" w:rsidRPr="001C4AA4" w:rsidTr="00781DC4">
        <w:trPr>
          <w:trHeight w:val="240"/>
        </w:trPr>
        <w:tc>
          <w:tcPr>
            <w:tcW w:w="607" w:type="dxa"/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Место расположения предполагаемого рынка</w:t>
            </w:r>
          </w:p>
        </w:tc>
        <w:tc>
          <w:tcPr>
            <w:tcW w:w="3685" w:type="dxa"/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Тип рынка</w:t>
            </w:r>
          </w:p>
        </w:tc>
      </w:tr>
      <w:tr w:rsidR="007E6C33" w:rsidRPr="001C4AA4" w:rsidTr="00781DC4">
        <w:trPr>
          <w:trHeight w:val="240"/>
        </w:trPr>
        <w:tc>
          <w:tcPr>
            <w:tcW w:w="607" w:type="dxa"/>
            <w:tcBorders>
              <w:top w:val="nil"/>
            </w:tcBorders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7" w:type="dxa"/>
            <w:tcBorders>
              <w:top w:val="nil"/>
            </w:tcBorders>
          </w:tcPr>
          <w:p w:rsidR="007E6C33" w:rsidRPr="001C4AA4" w:rsidRDefault="007E6C33" w:rsidP="00064A7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ул. Рудницкой, д. 10</w:t>
            </w:r>
          </w:p>
        </w:tc>
        <w:tc>
          <w:tcPr>
            <w:tcW w:w="3685" w:type="dxa"/>
            <w:tcBorders>
              <w:top w:val="nil"/>
            </w:tcBorders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Специализированный</w:t>
            </w:r>
          </w:p>
        </w:tc>
      </w:tr>
    </w:tbl>
    <w:p w:rsidR="007E6C33" w:rsidRPr="001C4AA4" w:rsidRDefault="007E6C33" w:rsidP="007E6C33">
      <w:pPr>
        <w:spacing w:after="0" w:line="240" w:lineRule="auto"/>
        <w:ind w:left="6662"/>
        <w:jc w:val="center"/>
        <w:rPr>
          <w:rFonts w:ascii="Times New Roman" w:hAnsi="Times New Roman" w:cs="Times New Roman"/>
          <w:sz w:val="24"/>
          <w:szCs w:val="24"/>
        </w:rPr>
      </w:pPr>
    </w:p>
    <w:p w:rsidR="007E6C33" w:rsidRPr="001C4AA4" w:rsidRDefault="007E6C33" w:rsidP="007E6C3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4AA4">
        <w:rPr>
          <w:rFonts w:ascii="Times New Roman" w:hAnsi="Times New Roman" w:cs="Times New Roman"/>
          <w:sz w:val="24"/>
          <w:szCs w:val="24"/>
        </w:rPr>
        <w:t>г. Ковров</w:t>
      </w:r>
    </w:p>
    <w:p w:rsidR="007E6C33" w:rsidRPr="001C4AA4" w:rsidRDefault="007E6C33" w:rsidP="007E6C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394"/>
        <w:gridCol w:w="3685"/>
      </w:tblGrid>
      <w:tr w:rsidR="007E6C33" w:rsidRPr="001C4AA4" w:rsidTr="00781DC4">
        <w:trPr>
          <w:trHeight w:val="240"/>
        </w:trPr>
        <w:tc>
          <w:tcPr>
            <w:tcW w:w="600" w:type="dxa"/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94" w:type="dxa"/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Место расположения</w:t>
            </w:r>
            <w:r w:rsidR="00064A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 xml:space="preserve"> предполагаемого рынка</w:t>
            </w:r>
          </w:p>
        </w:tc>
        <w:tc>
          <w:tcPr>
            <w:tcW w:w="3685" w:type="dxa"/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Тип рынка</w:t>
            </w:r>
          </w:p>
        </w:tc>
      </w:tr>
      <w:tr w:rsidR="007E6C33" w:rsidRPr="001C4AA4" w:rsidTr="00781DC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94" w:type="dxa"/>
            <w:tcBorders>
              <w:top w:val="nil"/>
            </w:tcBorders>
          </w:tcPr>
          <w:p w:rsidR="007E6C33" w:rsidRPr="001C4AA4" w:rsidRDefault="007E6C33" w:rsidP="00781D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ул. Абельмана, д. 111, корпус № 1</w:t>
            </w:r>
          </w:p>
        </w:tc>
        <w:tc>
          <w:tcPr>
            <w:tcW w:w="3685" w:type="dxa"/>
            <w:tcBorders>
              <w:top w:val="nil"/>
            </w:tcBorders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 кооперативный</w:t>
            </w:r>
          </w:p>
        </w:tc>
      </w:tr>
      <w:tr w:rsidR="007E6C33" w:rsidRPr="001C4AA4" w:rsidTr="00781DC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94" w:type="dxa"/>
            <w:tcBorders>
              <w:top w:val="nil"/>
            </w:tcBorders>
          </w:tcPr>
          <w:p w:rsidR="007E6C33" w:rsidRPr="001C4AA4" w:rsidRDefault="007E6C33" w:rsidP="00781D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ул. Абельмана, д. 111, корпус № 2</w:t>
            </w:r>
          </w:p>
        </w:tc>
        <w:tc>
          <w:tcPr>
            <w:tcW w:w="3685" w:type="dxa"/>
            <w:tcBorders>
              <w:top w:val="nil"/>
            </w:tcBorders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Сельскохозяйственный кооперативный</w:t>
            </w:r>
          </w:p>
        </w:tc>
      </w:tr>
    </w:tbl>
    <w:p w:rsidR="007E6C33" w:rsidRPr="001C4AA4" w:rsidRDefault="007E6C33" w:rsidP="007E6C33">
      <w:pPr>
        <w:spacing w:after="0" w:line="240" w:lineRule="auto"/>
        <w:ind w:left="6662"/>
        <w:jc w:val="center"/>
        <w:rPr>
          <w:rFonts w:ascii="Times New Roman" w:hAnsi="Times New Roman" w:cs="Times New Roman"/>
          <w:sz w:val="24"/>
          <w:szCs w:val="24"/>
        </w:rPr>
      </w:pPr>
    </w:p>
    <w:p w:rsidR="007E6C33" w:rsidRPr="001C4AA4" w:rsidRDefault="007E6C33" w:rsidP="007E6C3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4AA4">
        <w:rPr>
          <w:rFonts w:ascii="Times New Roman" w:hAnsi="Times New Roman" w:cs="Times New Roman"/>
          <w:sz w:val="24"/>
          <w:szCs w:val="24"/>
        </w:rPr>
        <w:t>Вязниковский район</w:t>
      </w:r>
    </w:p>
    <w:p w:rsidR="007E6C33" w:rsidRPr="001C4AA4" w:rsidRDefault="007E6C33" w:rsidP="007E6C3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5400"/>
        <w:gridCol w:w="3679"/>
      </w:tblGrid>
      <w:tr w:rsidR="007E6C33" w:rsidRPr="001C4AA4" w:rsidTr="00781DC4">
        <w:trPr>
          <w:trHeight w:val="240"/>
        </w:trPr>
        <w:tc>
          <w:tcPr>
            <w:tcW w:w="600" w:type="dxa"/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400" w:type="dxa"/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Место расположения предполагаемого рынка</w:t>
            </w:r>
          </w:p>
        </w:tc>
        <w:tc>
          <w:tcPr>
            <w:tcW w:w="3679" w:type="dxa"/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Тип рынка</w:t>
            </w:r>
          </w:p>
        </w:tc>
      </w:tr>
      <w:tr w:rsidR="007E6C33" w:rsidRPr="001C4AA4" w:rsidTr="00781DC4">
        <w:trPr>
          <w:trHeight w:val="240"/>
        </w:trPr>
        <w:tc>
          <w:tcPr>
            <w:tcW w:w="600" w:type="dxa"/>
            <w:tcBorders>
              <w:top w:val="nil"/>
            </w:tcBorders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400" w:type="dxa"/>
            <w:tcBorders>
              <w:top w:val="nil"/>
            </w:tcBorders>
          </w:tcPr>
          <w:p w:rsidR="007E6C33" w:rsidRPr="001C4AA4" w:rsidRDefault="007E6C33" w:rsidP="00781D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 xml:space="preserve">Площадь Соборная, д. 25, г. Вязники        </w:t>
            </w:r>
          </w:p>
        </w:tc>
        <w:tc>
          <w:tcPr>
            <w:tcW w:w="3679" w:type="dxa"/>
            <w:tcBorders>
              <w:top w:val="nil"/>
            </w:tcBorders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</w:tr>
    </w:tbl>
    <w:p w:rsidR="007E6C33" w:rsidRPr="001C4AA4" w:rsidRDefault="007E6C33" w:rsidP="007E6C3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7E6C33" w:rsidRPr="001C4AA4" w:rsidRDefault="007E6C33" w:rsidP="007E6C3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4AA4">
        <w:rPr>
          <w:rFonts w:ascii="Times New Roman" w:hAnsi="Times New Roman" w:cs="Times New Roman"/>
          <w:sz w:val="24"/>
          <w:szCs w:val="24"/>
        </w:rPr>
        <w:t>Гороховецкий район</w:t>
      </w:r>
    </w:p>
    <w:p w:rsidR="007E6C33" w:rsidRPr="001C4AA4" w:rsidRDefault="007E6C33" w:rsidP="007E6C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5393"/>
        <w:gridCol w:w="3679"/>
      </w:tblGrid>
      <w:tr w:rsidR="007E6C33" w:rsidRPr="001C4AA4" w:rsidTr="00781DC4">
        <w:trPr>
          <w:trHeight w:val="240"/>
        </w:trPr>
        <w:tc>
          <w:tcPr>
            <w:tcW w:w="607" w:type="dxa"/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93" w:type="dxa"/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Место расположения предполагаемого рынка</w:t>
            </w:r>
          </w:p>
        </w:tc>
        <w:tc>
          <w:tcPr>
            <w:tcW w:w="3679" w:type="dxa"/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Тип рынка</w:t>
            </w:r>
          </w:p>
        </w:tc>
      </w:tr>
      <w:tr w:rsidR="007E6C33" w:rsidRPr="001C4AA4" w:rsidTr="00781DC4">
        <w:trPr>
          <w:trHeight w:val="240"/>
        </w:trPr>
        <w:tc>
          <w:tcPr>
            <w:tcW w:w="607" w:type="dxa"/>
            <w:tcBorders>
              <w:top w:val="nil"/>
            </w:tcBorders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93" w:type="dxa"/>
            <w:tcBorders>
              <w:top w:val="nil"/>
            </w:tcBorders>
          </w:tcPr>
          <w:p w:rsidR="007E6C33" w:rsidRPr="001C4AA4" w:rsidRDefault="007E6C33" w:rsidP="00781D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ФАД</w:t>
            </w:r>
            <w:r w:rsidR="001C2C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 xml:space="preserve">М-7 "Волга-1" 331 км + 500 м (справа) </w:t>
            </w:r>
          </w:p>
        </w:tc>
        <w:tc>
          <w:tcPr>
            <w:tcW w:w="3679" w:type="dxa"/>
            <w:tcBorders>
              <w:top w:val="nil"/>
            </w:tcBorders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Специализированный</w:t>
            </w:r>
          </w:p>
        </w:tc>
      </w:tr>
    </w:tbl>
    <w:p w:rsidR="007E6C33" w:rsidRPr="001C4AA4" w:rsidRDefault="007E6C33" w:rsidP="007E6C33">
      <w:pPr>
        <w:spacing w:after="0" w:line="240" w:lineRule="auto"/>
        <w:ind w:left="6662"/>
        <w:jc w:val="center"/>
        <w:rPr>
          <w:rFonts w:ascii="Times New Roman" w:hAnsi="Times New Roman" w:cs="Times New Roman"/>
          <w:sz w:val="24"/>
          <w:szCs w:val="24"/>
        </w:rPr>
      </w:pPr>
    </w:p>
    <w:p w:rsidR="007E6C33" w:rsidRPr="001C4AA4" w:rsidRDefault="007E6C33" w:rsidP="007E6C3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1C4AA4">
        <w:rPr>
          <w:rFonts w:ascii="Times New Roman" w:hAnsi="Times New Roman" w:cs="Times New Roman"/>
          <w:sz w:val="24"/>
          <w:szCs w:val="24"/>
        </w:rPr>
        <w:t>Меленковский район</w:t>
      </w:r>
    </w:p>
    <w:p w:rsidR="007E6C33" w:rsidRPr="001C4AA4" w:rsidRDefault="007E6C33" w:rsidP="007E6C3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5393"/>
        <w:gridCol w:w="3679"/>
      </w:tblGrid>
      <w:tr w:rsidR="007E6C33" w:rsidRPr="001C4AA4" w:rsidTr="00781DC4">
        <w:trPr>
          <w:trHeight w:val="240"/>
        </w:trPr>
        <w:tc>
          <w:tcPr>
            <w:tcW w:w="607" w:type="dxa"/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93" w:type="dxa"/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Место расположения предполагаемого рынка</w:t>
            </w:r>
          </w:p>
        </w:tc>
        <w:tc>
          <w:tcPr>
            <w:tcW w:w="3679" w:type="dxa"/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Тип рынка</w:t>
            </w:r>
          </w:p>
        </w:tc>
      </w:tr>
      <w:tr w:rsidR="007E6C33" w:rsidRPr="001C4AA4" w:rsidTr="00781DC4">
        <w:trPr>
          <w:trHeight w:val="240"/>
        </w:trPr>
        <w:tc>
          <w:tcPr>
            <w:tcW w:w="607" w:type="dxa"/>
            <w:tcBorders>
              <w:top w:val="nil"/>
            </w:tcBorders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93" w:type="dxa"/>
            <w:tcBorders>
              <w:top w:val="nil"/>
            </w:tcBorders>
          </w:tcPr>
          <w:p w:rsidR="007E6C33" w:rsidRPr="001C4AA4" w:rsidRDefault="007E6C33" w:rsidP="00781DC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 xml:space="preserve">ул. Коммунистическая, д. 45, г. Меленки    </w:t>
            </w:r>
          </w:p>
        </w:tc>
        <w:tc>
          <w:tcPr>
            <w:tcW w:w="3679" w:type="dxa"/>
            <w:tcBorders>
              <w:top w:val="nil"/>
            </w:tcBorders>
          </w:tcPr>
          <w:p w:rsidR="007E6C33" w:rsidRPr="001C4AA4" w:rsidRDefault="007E6C33" w:rsidP="00064A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Универсальный</w:t>
            </w:r>
          </w:p>
        </w:tc>
      </w:tr>
    </w:tbl>
    <w:p w:rsidR="007E6C33" w:rsidRDefault="007E6C33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F6849" w:rsidRDefault="006F6849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6565E" w:rsidRDefault="00A6565E" w:rsidP="007E6C33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6565E" w:rsidRDefault="00A6565E" w:rsidP="007E6C33">
      <w:pPr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64A70" w:rsidRDefault="00064A70" w:rsidP="007E6C33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F6849" w:rsidRDefault="006F6849" w:rsidP="007E6C33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E049F" w:rsidRDefault="002E049F" w:rsidP="007E6C33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2E049F" w:rsidRDefault="002E049F" w:rsidP="007E6C33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7E6C33" w:rsidRPr="004F33B6" w:rsidRDefault="006F6849" w:rsidP="007E6C33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="007E6C33" w:rsidRPr="004F33B6">
        <w:rPr>
          <w:rFonts w:ascii="Times New Roman" w:hAnsi="Times New Roman" w:cs="Times New Roman"/>
          <w:sz w:val="24"/>
          <w:szCs w:val="24"/>
        </w:rPr>
        <w:t>Приложение</w:t>
      </w:r>
      <w:r w:rsidR="007E6C33">
        <w:rPr>
          <w:rFonts w:ascii="Times New Roman" w:hAnsi="Times New Roman" w:cs="Times New Roman"/>
          <w:sz w:val="24"/>
          <w:szCs w:val="24"/>
        </w:rPr>
        <w:t xml:space="preserve"> №2</w:t>
      </w:r>
    </w:p>
    <w:p w:rsidR="007E6C33" w:rsidRPr="004F33B6" w:rsidRDefault="007E6C33" w:rsidP="002E049F">
      <w:pPr>
        <w:spacing w:after="0" w:line="240" w:lineRule="auto"/>
        <w:ind w:left="6379"/>
        <w:jc w:val="center"/>
        <w:rPr>
          <w:rFonts w:ascii="Times New Roman" w:hAnsi="Times New Roman" w:cs="Times New Roman"/>
          <w:sz w:val="24"/>
          <w:szCs w:val="24"/>
        </w:rPr>
      </w:pPr>
      <w:r w:rsidRPr="004F33B6"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развития предпринимательства, торговли и сферы услуг администрации </w:t>
      </w:r>
    </w:p>
    <w:p w:rsidR="007E6C33" w:rsidRDefault="007E6C33" w:rsidP="007E6C33">
      <w:pPr>
        <w:spacing w:after="0" w:line="240" w:lineRule="auto"/>
        <w:ind w:left="6662"/>
        <w:jc w:val="center"/>
        <w:rPr>
          <w:rFonts w:ascii="Times New Roman" w:hAnsi="Times New Roman" w:cs="Times New Roman"/>
          <w:sz w:val="24"/>
          <w:szCs w:val="24"/>
        </w:rPr>
      </w:pPr>
      <w:r w:rsidRPr="004F33B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7E6C33" w:rsidRPr="004F33B6" w:rsidRDefault="00152128" w:rsidP="006F6849">
      <w:pPr>
        <w:spacing w:after="0" w:line="240" w:lineRule="auto"/>
        <w:ind w:left="637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15.11.2019 № 34</w:t>
      </w:r>
    </w:p>
    <w:p w:rsidR="007E6C33" w:rsidRDefault="007E6C33" w:rsidP="007E6C33">
      <w:pPr>
        <w:spacing w:after="0" w:line="240" w:lineRule="auto"/>
        <w:ind w:left="6662"/>
        <w:jc w:val="center"/>
        <w:rPr>
          <w:rFonts w:ascii="Times New Roman" w:hAnsi="Times New Roman" w:cs="Times New Roman"/>
          <w:sz w:val="28"/>
          <w:szCs w:val="28"/>
        </w:rPr>
      </w:pPr>
    </w:p>
    <w:p w:rsidR="007E6C33" w:rsidRPr="00AA6BAD" w:rsidRDefault="007E6C33" w:rsidP="007E6C33">
      <w:pPr>
        <w:spacing w:after="0" w:line="240" w:lineRule="auto"/>
        <w:ind w:left="6662"/>
        <w:jc w:val="center"/>
        <w:rPr>
          <w:rFonts w:ascii="Times New Roman" w:hAnsi="Times New Roman" w:cs="Times New Roman"/>
          <w:sz w:val="28"/>
          <w:szCs w:val="28"/>
        </w:rPr>
      </w:pPr>
    </w:p>
    <w:p w:rsidR="007E6C33" w:rsidRDefault="007E6C33" w:rsidP="007E6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C828D8">
        <w:rPr>
          <w:rFonts w:ascii="Times New Roman" w:hAnsi="Times New Roman" w:cs="Times New Roman"/>
          <w:sz w:val="28"/>
          <w:szCs w:val="28"/>
        </w:rPr>
        <w:t xml:space="preserve">рядок ведения реестра </w:t>
      </w:r>
      <w:r>
        <w:rPr>
          <w:rFonts w:ascii="Times New Roman" w:hAnsi="Times New Roman" w:cs="Times New Roman"/>
          <w:sz w:val="28"/>
          <w:szCs w:val="28"/>
        </w:rPr>
        <w:t>рынков</w:t>
      </w:r>
    </w:p>
    <w:p w:rsidR="007E6C33" w:rsidRPr="00AA6BAD" w:rsidRDefault="007E6C33" w:rsidP="007E6C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6C33" w:rsidRPr="001C4AA4" w:rsidRDefault="007E6C33" w:rsidP="007E6C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A4">
        <w:rPr>
          <w:rFonts w:ascii="Times New Roman" w:hAnsi="Times New Roman" w:cs="Times New Roman"/>
          <w:sz w:val="24"/>
          <w:szCs w:val="24"/>
        </w:rPr>
        <w:t>1. Реестр рынков ведется на основании информации, полученной от органов местного самоуправления.</w:t>
      </w:r>
    </w:p>
    <w:p w:rsidR="007E6C33" w:rsidRPr="001C4AA4" w:rsidRDefault="007E6C33" w:rsidP="007E6C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A4">
        <w:rPr>
          <w:rFonts w:ascii="Times New Roman" w:hAnsi="Times New Roman" w:cs="Times New Roman"/>
          <w:sz w:val="24"/>
          <w:szCs w:val="24"/>
        </w:rPr>
        <w:t>2. В реестре рынков содержатся следующие сведения:</w:t>
      </w:r>
    </w:p>
    <w:p w:rsidR="007E6C33" w:rsidRPr="001C4AA4" w:rsidRDefault="007E6C33" w:rsidP="007E6C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A4">
        <w:rPr>
          <w:rFonts w:ascii="Times New Roman" w:hAnsi="Times New Roman" w:cs="Times New Roman"/>
          <w:sz w:val="24"/>
          <w:szCs w:val="24"/>
        </w:rPr>
        <w:t>1) номер разрешения на право организации рынка;</w:t>
      </w:r>
    </w:p>
    <w:p w:rsidR="007E6C33" w:rsidRPr="001C4AA4" w:rsidRDefault="007E6C33" w:rsidP="007E6C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A4">
        <w:rPr>
          <w:rFonts w:ascii="Times New Roman" w:hAnsi="Times New Roman" w:cs="Times New Roman"/>
          <w:sz w:val="24"/>
          <w:szCs w:val="24"/>
        </w:rPr>
        <w:t>2) сведения, указанные в разрешении;</w:t>
      </w:r>
    </w:p>
    <w:p w:rsidR="007E6C33" w:rsidRPr="001C4AA4" w:rsidRDefault="007E6C33" w:rsidP="007E6C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A4">
        <w:rPr>
          <w:rFonts w:ascii="Times New Roman" w:hAnsi="Times New Roman" w:cs="Times New Roman"/>
          <w:sz w:val="24"/>
          <w:szCs w:val="24"/>
        </w:rPr>
        <w:t>3) основание и срок приостановления и возобновления действия разрешения;</w:t>
      </w:r>
    </w:p>
    <w:p w:rsidR="007E6C33" w:rsidRPr="001C4AA4" w:rsidRDefault="007E6C33" w:rsidP="007E6C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A4">
        <w:rPr>
          <w:rFonts w:ascii="Times New Roman" w:hAnsi="Times New Roman" w:cs="Times New Roman"/>
          <w:sz w:val="24"/>
          <w:szCs w:val="24"/>
        </w:rPr>
        <w:t>4) основание и дата аннулирования разрешения;</w:t>
      </w:r>
    </w:p>
    <w:p w:rsidR="007E6C33" w:rsidRPr="001C4AA4" w:rsidRDefault="007E6C33" w:rsidP="007E6C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A4">
        <w:rPr>
          <w:rFonts w:ascii="Times New Roman" w:hAnsi="Times New Roman" w:cs="Times New Roman"/>
          <w:sz w:val="24"/>
          <w:szCs w:val="24"/>
        </w:rPr>
        <w:t>5) основание и дата продления срока действия разрешения;</w:t>
      </w:r>
    </w:p>
    <w:p w:rsidR="007E6C33" w:rsidRPr="001C4AA4" w:rsidRDefault="007E6C33" w:rsidP="007E6C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A4">
        <w:rPr>
          <w:rFonts w:ascii="Times New Roman" w:hAnsi="Times New Roman" w:cs="Times New Roman"/>
          <w:sz w:val="24"/>
          <w:szCs w:val="24"/>
        </w:rPr>
        <w:t>6) основание и дата прекращения действия разрешения.</w:t>
      </w:r>
    </w:p>
    <w:p w:rsidR="007E6C33" w:rsidRPr="001C4AA4" w:rsidRDefault="007E6C33" w:rsidP="007E6C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A4">
        <w:rPr>
          <w:rFonts w:ascii="Times New Roman" w:hAnsi="Times New Roman" w:cs="Times New Roman"/>
          <w:sz w:val="24"/>
          <w:szCs w:val="24"/>
        </w:rPr>
        <w:t>3. Включение данных в реестр рынков означает внесение в него сведений о вновь выданном разрешении на право организации рынка с присвоенным ему регистрационным номером.</w:t>
      </w:r>
    </w:p>
    <w:p w:rsidR="007E6C33" w:rsidRPr="001C4AA4" w:rsidRDefault="007E6C33" w:rsidP="007E6C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A4">
        <w:rPr>
          <w:rFonts w:ascii="Times New Roman" w:hAnsi="Times New Roman" w:cs="Times New Roman"/>
          <w:sz w:val="24"/>
          <w:szCs w:val="24"/>
        </w:rPr>
        <w:t>4. Ведение реестра осуществляется на бумажных и электронных носителях. Департамент развития предпринимательства, торговли и сферы услуг администрации области обязан обеспечить его надлежащее ведение и хранение.</w:t>
      </w:r>
    </w:p>
    <w:p w:rsidR="007E6C33" w:rsidRPr="001C4AA4" w:rsidRDefault="007E6C33" w:rsidP="007E6C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A4">
        <w:rPr>
          <w:rFonts w:ascii="Times New Roman" w:hAnsi="Times New Roman" w:cs="Times New Roman"/>
          <w:sz w:val="24"/>
          <w:szCs w:val="24"/>
        </w:rPr>
        <w:t>5. Реестр рынков является единым банком данных о всех разрешениях на право организации рынка, выданных органами местного самоуправления Владимирской области.</w:t>
      </w:r>
    </w:p>
    <w:p w:rsidR="007E6C33" w:rsidRPr="001C4AA4" w:rsidRDefault="007E6C33" w:rsidP="007E6C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A4">
        <w:rPr>
          <w:rFonts w:ascii="Times New Roman" w:hAnsi="Times New Roman" w:cs="Times New Roman"/>
          <w:sz w:val="24"/>
          <w:szCs w:val="24"/>
        </w:rPr>
        <w:t>6. Пользователи реестра (юридические лица и граждане) вправе по официальному запросу (заявлению) получать информацию, имеющуюся в реестре, в департаменте развития предпринимательства, торговли и сферы услуг администрации области.</w:t>
      </w:r>
    </w:p>
    <w:p w:rsidR="007E6C33" w:rsidRPr="001C4AA4" w:rsidRDefault="007E6C33" w:rsidP="007E6C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4AA4">
        <w:rPr>
          <w:rFonts w:ascii="Times New Roman" w:hAnsi="Times New Roman" w:cs="Times New Roman"/>
          <w:sz w:val="24"/>
          <w:szCs w:val="24"/>
        </w:rPr>
        <w:t>7. Сведения, содержащиеся в реестре рынков, размещаются в сети "Интернет" на официальном сайте департамента развития предпринимательства, торговли и сферы услуг.</w:t>
      </w:r>
    </w:p>
    <w:p w:rsidR="007E6C33" w:rsidRDefault="007E6C33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E6C33" w:rsidRDefault="007E6C33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E6C33" w:rsidRDefault="007E6C33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E6C33" w:rsidRDefault="007E6C33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E6C33" w:rsidRDefault="007E6C33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E6C33" w:rsidRDefault="007E6C33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E6C33" w:rsidRDefault="007E6C33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E6C33" w:rsidRDefault="007E6C33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E6C33" w:rsidRDefault="007E6C33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E6C33" w:rsidRDefault="007E6C33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E6C33" w:rsidRDefault="007E6C33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E6C33" w:rsidRDefault="007E6C33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E6C33" w:rsidRDefault="007E6C33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E6C33" w:rsidRDefault="007E6C33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F6849" w:rsidRDefault="006F6849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E049F" w:rsidRDefault="002E049F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E6C33" w:rsidRDefault="007E6C33" w:rsidP="006F6C1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E6C33" w:rsidRPr="004F33B6" w:rsidRDefault="007E6C33" w:rsidP="002E049F">
      <w:pPr>
        <w:spacing w:after="0" w:line="240" w:lineRule="auto"/>
        <w:ind w:left="5954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F33B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№3</w:t>
      </w:r>
    </w:p>
    <w:p w:rsidR="007E6C33" w:rsidRPr="004F33B6" w:rsidRDefault="007E6C33" w:rsidP="002E049F">
      <w:pPr>
        <w:spacing w:after="0" w:line="240" w:lineRule="auto"/>
        <w:ind w:left="6379"/>
        <w:jc w:val="center"/>
        <w:rPr>
          <w:rFonts w:ascii="Times New Roman" w:hAnsi="Times New Roman" w:cs="Times New Roman"/>
          <w:sz w:val="24"/>
          <w:szCs w:val="24"/>
        </w:rPr>
      </w:pPr>
      <w:r w:rsidRPr="004F33B6">
        <w:rPr>
          <w:rFonts w:ascii="Times New Roman" w:hAnsi="Times New Roman" w:cs="Times New Roman"/>
          <w:sz w:val="24"/>
          <w:szCs w:val="24"/>
        </w:rPr>
        <w:t xml:space="preserve">к постановлению департамента развития предпринимательства, торговли и сферы услуг администрации </w:t>
      </w:r>
    </w:p>
    <w:p w:rsidR="007E6C33" w:rsidRDefault="007E6C33" w:rsidP="007E6C33">
      <w:pPr>
        <w:spacing w:after="0" w:line="240" w:lineRule="auto"/>
        <w:ind w:left="6662"/>
        <w:jc w:val="center"/>
        <w:rPr>
          <w:rFonts w:ascii="Times New Roman" w:hAnsi="Times New Roman" w:cs="Times New Roman"/>
          <w:sz w:val="24"/>
          <w:szCs w:val="24"/>
        </w:rPr>
      </w:pPr>
      <w:r w:rsidRPr="004F33B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7E6C33" w:rsidRPr="004F33B6" w:rsidRDefault="00152128" w:rsidP="006F6849">
      <w:pPr>
        <w:spacing w:after="0" w:line="240" w:lineRule="auto"/>
        <w:ind w:left="6662" w:hanging="14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15.11.2019 № 34</w:t>
      </w:r>
      <w:bookmarkStart w:id="0" w:name="_GoBack"/>
      <w:bookmarkEnd w:id="0"/>
    </w:p>
    <w:p w:rsidR="007E6C33" w:rsidRPr="00BE68D3" w:rsidRDefault="007E6C33" w:rsidP="007E6C33">
      <w:pPr>
        <w:spacing w:after="0" w:line="240" w:lineRule="auto"/>
        <w:ind w:left="6662"/>
        <w:jc w:val="center"/>
        <w:rPr>
          <w:rFonts w:ascii="Times New Roman" w:hAnsi="Times New Roman" w:cs="Times New Roman"/>
          <w:sz w:val="28"/>
          <w:szCs w:val="28"/>
        </w:rPr>
      </w:pPr>
    </w:p>
    <w:p w:rsidR="007E6C33" w:rsidRPr="00BE68D3" w:rsidRDefault="007E6C33" w:rsidP="007E6C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E6C33" w:rsidRDefault="007E6C33" w:rsidP="007E6C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реестра розничных рынков</w:t>
      </w:r>
    </w:p>
    <w:p w:rsidR="007E6C33" w:rsidRPr="00BE68D3" w:rsidRDefault="007E6C33" w:rsidP="007E6C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1174"/>
        <w:gridCol w:w="1560"/>
        <w:gridCol w:w="1842"/>
        <w:gridCol w:w="1560"/>
        <w:gridCol w:w="1842"/>
        <w:gridCol w:w="1701"/>
      </w:tblGrid>
      <w:tr w:rsidR="007E6C33" w:rsidRPr="00BE68D3" w:rsidTr="00781DC4">
        <w:trPr>
          <w:trHeight w:val="240"/>
        </w:trPr>
        <w:tc>
          <w:tcPr>
            <w:tcW w:w="1174" w:type="dxa"/>
          </w:tcPr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разре-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шения</w:t>
            </w:r>
          </w:p>
        </w:tc>
        <w:tc>
          <w:tcPr>
            <w:tcW w:w="1560" w:type="dxa"/>
          </w:tcPr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Сведения,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указанные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разрешении</w:t>
            </w:r>
          </w:p>
        </w:tc>
        <w:tc>
          <w:tcPr>
            <w:tcW w:w="1842" w:type="dxa"/>
          </w:tcPr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Основание и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приоста-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новления и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возобновле-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ния действия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</w:tc>
        <w:tc>
          <w:tcPr>
            <w:tcW w:w="1560" w:type="dxa"/>
          </w:tcPr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и дата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аннулиро-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вания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</w:tc>
        <w:tc>
          <w:tcPr>
            <w:tcW w:w="1842" w:type="dxa"/>
          </w:tcPr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Основание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продления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срока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</w:tc>
        <w:tc>
          <w:tcPr>
            <w:tcW w:w="1701" w:type="dxa"/>
          </w:tcPr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Основание и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прекращения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  <w:p w:rsidR="007E6C33" w:rsidRPr="001C4AA4" w:rsidRDefault="007E6C33" w:rsidP="00781DC4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AA4">
              <w:rPr>
                <w:rFonts w:ascii="Times New Roman" w:hAnsi="Times New Roman" w:cs="Times New Roman"/>
                <w:sz w:val="24"/>
                <w:szCs w:val="24"/>
              </w:rPr>
              <w:t>разрешения</w:t>
            </w:r>
          </w:p>
        </w:tc>
      </w:tr>
    </w:tbl>
    <w:p w:rsidR="007E6C33" w:rsidRDefault="007E6C33" w:rsidP="007E6C33"/>
    <w:sectPr w:rsidR="007E6C33" w:rsidSect="002E049F">
      <w:pgSz w:w="11906" w:h="16838"/>
      <w:pgMar w:top="1134" w:right="707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E8B" w:rsidRDefault="00D04E8B" w:rsidP="00637207">
      <w:pPr>
        <w:spacing w:after="0" w:line="240" w:lineRule="auto"/>
      </w:pPr>
      <w:r>
        <w:separator/>
      </w:r>
    </w:p>
  </w:endnote>
  <w:endnote w:type="continuationSeparator" w:id="0">
    <w:p w:rsidR="00D04E8B" w:rsidRDefault="00D04E8B" w:rsidP="00637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E8B" w:rsidRDefault="00D04E8B" w:rsidP="00637207">
      <w:pPr>
        <w:spacing w:after="0" w:line="240" w:lineRule="auto"/>
      </w:pPr>
      <w:r>
        <w:separator/>
      </w:r>
    </w:p>
  </w:footnote>
  <w:footnote w:type="continuationSeparator" w:id="0">
    <w:p w:rsidR="00D04E8B" w:rsidRDefault="00D04E8B" w:rsidP="00637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02CF3"/>
    <w:multiLevelType w:val="hybridMultilevel"/>
    <w:tmpl w:val="0E763152"/>
    <w:lvl w:ilvl="0" w:tplc="1DFCA0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601C07"/>
    <w:multiLevelType w:val="multilevel"/>
    <w:tmpl w:val="0C48A556"/>
    <w:lvl w:ilvl="0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 w15:restartNumberingAfterBreak="0">
    <w:nsid w:val="1C8D7DAE"/>
    <w:multiLevelType w:val="multilevel"/>
    <w:tmpl w:val="91C0FA72"/>
    <w:lvl w:ilvl="0">
      <w:start w:val="1"/>
      <w:numFmt w:val="decimal"/>
      <w:lvlText w:val="%1."/>
      <w:lvlJc w:val="left"/>
      <w:pPr>
        <w:ind w:left="1637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6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8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07" w:hanging="2160"/>
      </w:pPr>
      <w:rPr>
        <w:rFonts w:hint="default"/>
      </w:rPr>
    </w:lvl>
  </w:abstractNum>
  <w:abstractNum w:abstractNumId="3" w15:restartNumberingAfterBreak="0">
    <w:nsid w:val="22012D4D"/>
    <w:multiLevelType w:val="hybridMultilevel"/>
    <w:tmpl w:val="448E4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3811CDF"/>
    <w:multiLevelType w:val="hybridMultilevel"/>
    <w:tmpl w:val="A3A8F26E"/>
    <w:lvl w:ilvl="0" w:tplc="BEDCB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3C5921"/>
    <w:multiLevelType w:val="hybridMultilevel"/>
    <w:tmpl w:val="7FC6771E"/>
    <w:lvl w:ilvl="0" w:tplc="11F670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4F804C0"/>
    <w:multiLevelType w:val="multilevel"/>
    <w:tmpl w:val="D1067D62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673069AD"/>
    <w:multiLevelType w:val="hybridMultilevel"/>
    <w:tmpl w:val="4922FCFA"/>
    <w:lvl w:ilvl="0" w:tplc="AE20B56A">
      <w:start w:val="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0DE"/>
    <w:rsid w:val="000006F8"/>
    <w:rsid w:val="00036900"/>
    <w:rsid w:val="00041858"/>
    <w:rsid w:val="00044702"/>
    <w:rsid w:val="00045E87"/>
    <w:rsid w:val="00046F21"/>
    <w:rsid w:val="00054B8D"/>
    <w:rsid w:val="00064A70"/>
    <w:rsid w:val="00066391"/>
    <w:rsid w:val="00093F1F"/>
    <w:rsid w:val="00095CC6"/>
    <w:rsid w:val="00097BB3"/>
    <w:rsid w:val="000A73A3"/>
    <w:rsid w:val="000A7BE9"/>
    <w:rsid w:val="000B098D"/>
    <w:rsid w:val="000B0C17"/>
    <w:rsid w:val="000C6143"/>
    <w:rsid w:val="000E2E61"/>
    <w:rsid w:val="000F22F6"/>
    <w:rsid w:val="00103FDC"/>
    <w:rsid w:val="00107B63"/>
    <w:rsid w:val="0011006D"/>
    <w:rsid w:val="00111582"/>
    <w:rsid w:val="001117F0"/>
    <w:rsid w:val="001274E0"/>
    <w:rsid w:val="001277A3"/>
    <w:rsid w:val="001318F1"/>
    <w:rsid w:val="00142FCA"/>
    <w:rsid w:val="0014698B"/>
    <w:rsid w:val="00152128"/>
    <w:rsid w:val="00165521"/>
    <w:rsid w:val="001711C9"/>
    <w:rsid w:val="00172890"/>
    <w:rsid w:val="00186D91"/>
    <w:rsid w:val="001A03FE"/>
    <w:rsid w:val="001A51E4"/>
    <w:rsid w:val="001A5500"/>
    <w:rsid w:val="001B10F5"/>
    <w:rsid w:val="001C2C91"/>
    <w:rsid w:val="001C4AA4"/>
    <w:rsid w:val="001C5E5F"/>
    <w:rsid w:val="001E06AE"/>
    <w:rsid w:val="001F03B3"/>
    <w:rsid w:val="001F1D83"/>
    <w:rsid w:val="001F6237"/>
    <w:rsid w:val="001F765A"/>
    <w:rsid w:val="00205021"/>
    <w:rsid w:val="00205426"/>
    <w:rsid w:val="0020614D"/>
    <w:rsid w:val="00215533"/>
    <w:rsid w:val="00223BF5"/>
    <w:rsid w:val="0023008C"/>
    <w:rsid w:val="00242D85"/>
    <w:rsid w:val="00276371"/>
    <w:rsid w:val="0028477F"/>
    <w:rsid w:val="002917BD"/>
    <w:rsid w:val="002D4FC4"/>
    <w:rsid w:val="002D62EA"/>
    <w:rsid w:val="002E049F"/>
    <w:rsid w:val="002E24F5"/>
    <w:rsid w:val="002E5F36"/>
    <w:rsid w:val="002F3D20"/>
    <w:rsid w:val="003034C4"/>
    <w:rsid w:val="00307666"/>
    <w:rsid w:val="00311F42"/>
    <w:rsid w:val="0031290B"/>
    <w:rsid w:val="0031752C"/>
    <w:rsid w:val="00324BA5"/>
    <w:rsid w:val="00337BC3"/>
    <w:rsid w:val="0035585B"/>
    <w:rsid w:val="00356226"/>
    <w:rsid w:val="00360DC9"/>
    <w:rsid w:val="00374ACA"/>
    <w:rsid w:val="003803F5"/>
    <w:rsid w:val="00396D9A"/>
    <w:rsid w:val="003A4E1E"/>
    <w:rsid w:val="003B6DC2"/>
    <w:rsid w:val="003C0BAC"/>
    <w:rsid w:val="003C1C92"/>
    <w:rsid w:val="003D25A3"/>
    <w:rsid w:val="003E110E"/>
    <w:rsid w:val="003E24D2"/>
    <w:rsid w:val="003F1EBE"/>
    <w:rsid w:val="003F53D8"/>
    <w:rsid w:val="003F649A"/>
    <w:rsid w:val="00405669"/>
    <w:rsid w:val="00407C08"/>
    <w:rsid w:val="00411012"/>
    <w:rsid w:val="0041300A"/>
    <w:rsid w:val="00413C7D"/>
    <w:rsid w:val="0041545F"/>
    <w:rsid w:val="00423141"/>
    <w:rsid w:val="0043071B"/>
    <w:rsid w:val="00437376"/>
    <w:rsid w:val="004418F9"/>
    <w:rsid w:val="004524FF"/>
    <w:rsid w:val="004641DA"/>
    <w:rsid w:val="00472FFF"/>
    <w:rsid w:val="00487029"/>
    <w:rsid w:val="00487F11"/>
    <w:rsid w:val="00493030"/>
    <w:rsid w:val="004B4C73"/>
    <w:rsid w:val="004C2B42"/>
    <w:rsid w:val="004C4009"/>
    <w:rsid w:val="004C7349"/>
    <w:rsid w:val="004D0DD4"/>
    <w:rsid w:val="004E61A1"/>
    <w:rsid w:val="004F33B6"/>
    <w:rsid w:val="004F385A"/>
    <w:rsid w:val="004F73B3"/>
    <w:rsid w:val="00500635"/>
    <w:rsid w:val="00502588"/>
    <w:rsid w:val="00503F0F"/>
    <w:rsid w:val="005068DF"/>
    <w:rsid w:val="00513958"/>
    <w:rsid w:val="005158B2"/>
    <w:rsid w:val="0053039F"/>
    <w:rsid w:val="00537C1A"/>
    <w:rsid w:val="00553578"/>
    <w:rsid w:val="00553C6F"/>
    <w:rsid w:val="005572B0"/>
    <w:rsid w:val="00557762"/>
    <w:rsid w:val="00557F85"/>
    <w:rsid w:val="00563D14"/>
    <w:rsid w:val="00565DD5"/>
    <w:rsid w:val="005663AA"/>
    <w:rsid w:val="00592644"/>
    <w:rsid w:val="00593612"/>
    <w:rsid w:val="0059774F"/>
    <w:rsid w:val="005A687F"/>
    <w:rsid w:val="005A7A30"/>
    <w:rsid w:val="005B3195"/>
    <w:rsid w:val="005B5322"/>
    <w:rsid w:val="005B74D1"/>
    <w:rsid w:val="005D1D1F"/>
    <w:rsid w:val="005E723B"/>
    <w:rsid w:val="005F4AC5"/>
    <w:rsid w:val="00605741"/>
    <w:rsid w:val="006309D8"/>
    <w:rsid w:val="00637207"/>
    <w:rsid w:val="006405AD"/>
    <w:rsid w:val="006519E1"/>
    <w:rsid w:val="006643F2"/>
    <w:rsid w:val="00666FBF"/>
    <w:rsid w:val="00695E05"/>
    <w:rsid w:val="006A6A0C"/>
    <w:rsid w:val="006B29C2"/>
    <w:rsid w:val="006B30D6"/>
    <w:rsid w:val="006B67A6"/>
    <w:rsid w:val="006B6FAD"/>
    <w:rsid w:val="006C166E"/>
    <w:rsid w:val="006C1E13"/>
    <w:rsid w:val="006E2494"/>
    <w:rsid w:val="006F6849"/>
    <w:rsid w:val="006F6C14"/>
    <w:rsid w:val="006F70CB"/>
    <w:rsid w:val="00700D39"/>
    <w:rsid w:val="007109EA"/>
    <w:rsid w:val="007210B9"/>
    <w:rsid w:val="007242A3"/>
    <w:rsid w:val="00730590"/>
    <w:rsid w:val="00731FFF"/>
    <w:rsid w:val="007348B6"/>
    <w:rsid w:val="0074234A"/>
    <w:rsid w:val="007506D6"/>
    <w:rsid w:val="007551AA"/>
    <w:rsid w:val="0075591A"/>
    <w:rsid w:val="007676CC"/>
    <w:rsid w:val="00773584"/>
    <w:rsid w:val="00773FC0"/>
    <w:rsid w:val="00781DC4"/>
    <w:rsid w:val="00790B8B"/>
    <w:rsid w:val="007A5DB7"/>
    <w:rsid w:val="007B31B2"/>
    <w:rsid w:val="007B72D4"/>
    <w:rsid w:val="007C200E"/>
    <w:rsid w:val="007C6DF6"/>
    <w:rsid w:val="007E0192"/>
    <w:rsid w:val="007E6C33"/>
    <w:rsid w:val="007F2EDA"/>
    <w:rsid w:val="00803640"/>
    <w:rsid w:val="0080535A"/>
    <w:rsid w:val="00813F85"/>
    <w:rsid w:val="0081589A"/>
    <w:rsid w:val="008209A9"/>
    <w:rsid w:val="0082159C"/>
    <w:rsid w:val="008228AD"/>
    <w:rsid w:val="0082431D"/>
    <w:rsid w:val="00854B58"/>
    <w:rsid w:val="00862C87"/>
    <w:rsid w:val="0086347E"/>
    <w:rsid w:val="00884C0B"/>
    <w:rsid w:val="00887B0B"/>
    <w:rsid w:val="008936E3"/>
    <w:rsid w:val="00893993"/>
    <w:rsid w:val="008C705E"/>
    <w:rsid w:val="008E0840"/>
    <w:rsid w:val="008F5F35"/>
    <w:rsid w:val="00903DB6"/>
    <w:rsid w:val="00903F09"/>
    <w:rsid w:val="00904D15"/>
    <w:rsid w:val="00907D17"/>
    <w:rsid w:val="00923EDA"/>
    <w:rsid w:val="00935A88"/>
    <w:rsid w:val="00940F55"/>
    <w:rsid w:val="0095797F"/>
    <w:rsid w:val="0096695E"/>
    <w:rsid w:val="00971851"/>
    <w:rsid w:val="00982E84"/>
    <w:rsid w:val="00990B79"/>
    <w:rsid w:val="0099388A"/>
    <w:rsid w:val="009A751C"/>
    <w:rsid w:val="009B135C"/>
    <w:rsid w:val="009B3B1E"/>
    <w:rsid w:val="009B3EA3"/>
    <w:rsid w:val="009C6350"/>
    <w:rsid w:val="009D0C53"/>
    <w:rsid w:val="009D1336"/>
    <w:rsid w:val="009D46C2"/>
    <w:rsid w:val="009E3E03"/>
    <w:rsid w:val="00A01AF1"/>
    <w:rsid w:val="00A03838"/>
    <w:rsid w:val="00A31124"/>
    <w:rsid w:val="00A32B63"/>
    <w:rsid w:val="00A40D80"/>
    <w:rsid w:val="00A43210"/>
    <w:rsid w:val="00A53FC5"/>
    <w:rsid w:val="00A54288"/>
    <w:rsid w:val="00A62489"/>
    <w:rsid w:val="00A653D1"/>
    <w:rsid w:val="00A6565E"/>
    <w:rsid w:val="00A829BD"/>
    <w:rsid w:val="00A90B41"/>
    <w:rsid w:val="00A92C40"/>
    <w:rsid w:val="00A93427"/>
    <w:rsid w:val="00A95E7C"/>
    <w:rsid w:val="00AA0256"/>
    <w:rsid w:val="00AA6BAD"/>
    <w:rsid w:val="00AB363C"/>
    <w:rsid w:val="00AB668E"/>
    <w:rsid w:val="00AC0700"/>
    <w:rsid w:val="00AC1400"/>
    <w:rsid w:val="00AC5851"/>
    <w:rsid w:val="00AC7935"/>
    <w:rsid w:val="00AD4043"/>
    <w:rsid w:val="00AD772B"/>
    <w:rsid w:val="00B00FB6"/>
    <w:rsid w:val="00B02293"/>
    <w:rsid w:val="00B0384A"/>
    <w:rsid w:val="00B13D19"/>
    <w:rsid w:val="00B21A96"/>
    <w:rsid w:val="00B266DA"/>
    <w:rsid w:val="00B3006F"/>
    <w:rsid w:val="00B354C5"/>
    <w:rsid w:val="00B422E7"/>
    <w:rsid w:val="00B511C6"/>
    <w:rsid w:val="00B570FD"/>
    <w:rsid w:val="00B5765B"/>
    <w:rsid w:val="00B57A77"/>
    <w:rsid w:val="00B6519A"/>
    <w:rsid w:val="00B73029"/>
    <w:rsid w:val="00B770DE"/>
    <w:rsid w:val="00B85FEB"/>
    <w:rsid w:val="00B877A0"/>
    <w:rsid w:val="00B87935"/>
    <w:rsid w:val="00B87E2C"/>
    <w:rsid w:val="00B97102"/>
    <w:rsid w:val="00BA445B"/>
    <w:rsid w:val="00BB1B85"/>
    <w:rsid w:val="00BB7401"/>
    <w:rsid w:val="00BB7BAA"/>
    <w:rsid w:val="00BC32BD"/>
    <w:rsid w:val="00BC5762"/>
    <w:rsid w:val="00BD03CB"/>
    <w:rsid w:val="00BD176D"/>
    <w:rsid w:val="00BD4300"/>
    <w:rsid w:val="00BD598B"/>
    <w:rsid w:val="00BE68D3"/>
    <w:rsid w:val="00BF4356"/>
    <w:rsid w:val="00C00CFB"/>
    <w:rsid w:val="00C11C73"/>
    <w:rsid w:val="00C12F5C"/>
    <w:rsid w:val="00C22A79"/>
    <w:rsid w:val="00C3274A"/>
    <w:rsid w:val="00C36458"/>
    <w:rsid w:val="00C40747"/>
    <w:rsid w:val="00C44ECD"/>
    <w:rsid w:val="00C478A2"/>
    <w:rsid w:val="00C634FB"/>
    <w:rsid w:val="00C638A2"/>
    <w:rsid w:val="00C8175B"/>
    <w:rsid w:val="00C828D8"/>
    <w:rsid w:val="00C86E2F"/>
    <w:rsid w:val="00C93BF1"/>
    <w:rsid w:val="00C97C7B"/>
    <w:rsid w:val="00CA39CE"/>
    <w:rsid w:val="00CA6DD5"/>
    <w:rsid w:val="00CB282C"/>
    <w:rsid w:val="00CC4AF5"/>
    <w:rsid w:val="00CC54A3"/>
    <w:rsid w:val="00CC693C"/>
    <w:rsid w:val="00CD0B35"/>
    <w:rsid w:val="00CE12D9"/>
    <w:rsid w:val="00CF36A3"/>
    <w:rsid w:val="00D0109B"/>
    <w:rsid w:val="00D04E8B"/>
    <w:rsid w:val="00D14D0E"/>
    <w:rsid w:val="00D2391B"/>
    <w:rsid w:val="00D327FF"/>
    <w:rsid w:val="00D33888"/>
    <w:rsid w:val="00D34374"/>
    <w:rsid w:val="00D37D01"/>
    <w:rsid w:val="00D50569"/>
    <w:rsid w:val="00D53336"/>
    <w:rsid w:val="00D5454A"/>
    <w:rsid w:val="00D643C9"/>
    <w:rsid w:val="00D65329"/>
    <w:rsid w:val="00D66FFA"/>
    <w:rsid w:val="00D6756C"/>
    <w:rsid w:val="00D7389A"/>
    <w:rsid w:val="00D744B8"/>
    <w:rsid w:val="00D90C03"/>
    <w:rsid w:val="00DA3883"/>
    <w:rsid w:val="00DC0B71"/>
    <w:rsid w:val="00DC611D"/>
    <w:rsid w:val="00DD7F57"/>
    <w:rsid w:val="00DF0B4C"/>
    <w:rsid w:val="00E31F50"/>
    <w:rsid w:val="00E445CB"/>
    <w:rsid w:val="00E446AC"/>
    <w:rsid w:val="00E45D78"/>
    <w:rsid w:val="00E47BC2"/>
    <w:rsid w:val="00E50BF7"/>
    <w:rsid w:val="00E5429E"/>
    <w:rsid w:val="00E65643"/>
    <w:rsid w:val="00E70616"/>
    <w:rsid w:val="00E71CD8"/>
    <w:rsid w:val="00E7696F"/>
    <w:rsid w:val="00E830BD"/>
    <w:rsid w:val="00EA29A7"/>
    <w:rsid w:val="00EA700D"/>
    <w:rsid w:val="00EB1338"/>
    <w:rsid w:val="00EB5E6F"/>
    <w:rsid w:val="00EC0F77"/>
    <w:rsid w:val="00ED4683"/>
    <w:rsid w:val="00EE24E4"/>
    <w:rsid w:val="00EE29EC"/>
    <w:rsid w:val="00EE4A25"/>
    <w:rsid w:val="00F04B07"/>
    <w:rsid w:val="00F163B6"/>
    <w:rsid w:val="00F17F8F"/>
    <w:rsid w:val="00F24E0E"/>
    <w:rsid w:val="00F4489B"/>
    <w:rsid w:val="00F465DD"/>
    <w:rsid w:val="00F50478"/>
    <w:rsid w:val="00F530D6"/>
    <w:rsid w:val="00F5531F"/>
    <w:rsid w:val="00F57635"/>
    <w:rsid w:val="00F63006"/>
    <w:rsid w:val="00F72FA4"/>
    <w:rsid w:val="00F73296"/>
    <w:rsid w:val="00F73F5E"/>
    <w:rsid w:val="00F77C93"/>
    <w:rsid w:val="00F80FAE"/>
    <w:rsid w:val="00F95D97"/>
    <w:rsid w:val="00F97521"/>
    <w:rsid w:val="00FB1A3C"/>
    <w:rsid w:val="00FB66B0"/>
    <w:rsid w:val="00FD5432"/>
    <w:rsid w:val="00FF3BF1"/>
    <w:rsid w:val="00FF7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B94DA310-9483-4F69-A33A-074F078C2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70DE"/>
    <w:pPr>
      <w:spacing w:after="160" w:line="25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770DE"/>
    <w:rPr>
      <w:color w:val="0000FF" w:themeColor="hyperlink"/>
      <w:u w:val="single"/>
    </w:rPr>
  </w:style>
  <w:style w:type="paragraph" w:customStyle="1" w:styleId="ConsPlusNormal">
    <w:name w:val="ConsPlusNormal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70D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63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3006"/>
    <w:rPr>
      <w:rFonts w:ascii="Segoe U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30590"/>
    <w:pPr>
      <w:ind w:left="720"/>
      <w:contextualSpacing/>
    </w:pPr>
  </w:style>
  <w:style w:type="table" w:styleId="a7">
    <w:name w:val="Table Grid"/>
    <w:basedOn w:val="a1"/>
    <w:uiPriority w:val="39"/>
    <w:rsid w:val="00E6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E6564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">
    <w:name w:val="Обычный2"/>
    <w:rsid w:val="00C00CF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63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7207"/>
    <w:rPr>
      <w:lang w:eastAsia="ru-RU"/>
    </w:rPr>
  </w:style>
  <w:style w:type="paragraph" w:styleId="aa">
    <w:name w:val="footer"/>
    <w:basedOn w:val="a"/>
    <w:link w:val="ab"/>
    <w:uiPriority w:val="99"/>
    <w:unhideWhenUsed/>
    <w:rsid w:val="0063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37207"/>
    <w:rPr>
      <w:lang w:eastAsia="ru-RU"/>
    </w:rPr>
  </w:style>
  <w:style w:type="paragraph" w:customStyle="1" w:styleId="ConsPlusNonformat">
    <w:name w:val="ConsPlusNonformat"/>
    <w:rsid w:val="006F6C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3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6990A124281474D564A7A86858CE31F1A64EA2A84359E3AEC4309AE09EF08F6F4157E7E5C0B1BF790C1DE4062BCCE7B55F4B4AB2180451B7D56249n6U7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990A124281474D564A7A86858CE31F1A64EA2A84359E3AEC4309AE09EF08F6F4157E7E5C0B1BF790C1DE4062BCCE7B55F4B4AB2180451B7D56249n6U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990A124281474D564A7A86858CE31F1A64EA2A84359E3AEC4309AE09EF08F6F4157E7E5C0B1BF790C1DE4062BCCE7B55F4B4AB2180451B7D56249n6U7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70BD1-33DD-465D-ABE5-FDD48A77D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М. Клопов</cp:lastModifiedBy>
  <cp:revision>26</cp:revision>
  <cp:lastPrinted>2019-11-15T06:05:00Z</cp:lastPrinted>
  <dcterms:created xsi:type="dcterms:W3CDTF">2019-09-30T07:06:00Z</dcterms:created>
  <dcterms:modified xsi:type="dcterms:W3CDTF">2019-11-15T06:16:00Z</dcterms:modified>
</cp:coreProperties>
</file>