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DC1" w:rsidRDefault="003D5285">
      <w:pPr>
        <w:pStyle w:val="ConsPlusTitle"/>
      </w:pPr>
      <w:r w:rsidRPr="003D5285">
        <w:rPr>
          <w:noProof/>
          <w:lang w:eastAsia="ru-RU" w:bidi="ar-SA"/>
        </w:rPr>
        <w:drawing>
          <wp:anchor distT="0" distB="0" distL="114300" distR="114300" simplePos="0" relativeHeight="251666432" behindDoc="0" locked="0" layoutInCell="1" allowOverlap="1">
            <wp:simplePos x="0" y="0"/>
            <wp:positionH relativeFrom="column">
              <wp:posOffset>-420370</wp:posOffset>
            </wp:positionH>
            <wp:positionV relativeFrom="paragraph">
              <wp:posOffset>-521335</wp:posOffset>
            </wp:positionV>
            <wp:extent cx="6294120" cy="2822575"/>
            <wp:effectExtent l="19050" t="0" r="0" b="0"/>
            <wp:wrapThrough wrapText="bothSides">
              <wp:wrapPolygon edited="0">
                <wp:start x="-65" y="0"/>
                <wp:lineTo x="-65" y="21430"/>
                <wp:lineTo x="21574" y="21430"/>
                <wp:lineTo x="21574" y="0"/>
                <wp:lineTo x="-65" y="0"/>
              </wp:wrapPolygon>
            </wp:wrapThrough>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294120" cy="2822575"/>
                    </a:xfrm>
                    <a:prstGeom prst="rect">
                      <a:avLst/>
                    </a:prstGeom>
                    <a:noFill/>
                    <a:ln w="9525">
                      <a:noFill/>
                      <a:miter lim="800000"/>
                      <a:headEnd/>
                      <a:tailEnd/>
                    </a:ln>
                  </pic:spPr>
                </pic:pic>
              </a:graphicData>
            </a:graphic>
          </wp:anchor>
        </w:drawing>
      </w:r>
    </w:p>
    <w:p w:rsidR="00956DC1" w:rsidRDefault="00956DC1">
      <w:pPr>
        <w:pStyle w:val="ConsPlusTitle"/>
      </w:pPr>
    </w:p>
    <w:p w:rsidR="00956DC1" w:rsidRDefault="00956DC1">
      <w:pPr>
        <w:pStyle w:val="ConsPlusTitle"/>
      </w:pPr>
    </w:p>
    <w:p w:rsidR="00956DC1" w:rsidRDefault="00956DC1">
      <w:pPr>
        <w:pStyle w:val="ConsPlusTitle"/>
      </w:pPr>
    </w:p>
    <w:p w:rsidR="00956DC1" w:rsidRDefault="00956DC1">
      <w:pPr>
        <w:pStyle w:val="ConsPlusTitle"/>
      </w:pPr>
    </w:p>
    <w:p w:rsidR="00956DC1" w:rsidRDefault="00956DC1">
      <w:pPr>
        <w:pStyle w:val="ConsPlusTitle"/>
      </w:pPr>
    </w:p>
    <w:p w:rsidR="00956DC1" w:rsidRDefault="00956DC1">
      <w:pPr>
        <w:pStyle w:val="ConsPlusTitle"/>
      </w:pPr>
    </w:p>
    <w:p w:rsidR="00956DC1" w:rsidRDefault="00956DC1">
      <w:pPr>
        <w:pStyle w:val="ConsPlusTitle"/>
      </w:pPr>
    </w:p>
    <w:p w:rsidR="00956DC1" w:rsidRDefault="00956DC1">
      <w:pPr>
        <w:pStyle w:val="ConsPlusTitle"/>
      </w:pPr>
    </w:p>
    <w:p w:rsidR="00956DC1" w:rsidRDefault="00956DC1">
      <w:pPr>
        <w:pStyle w:val="ConsPlusTitle"/>
      </w:pPr>
    </w:p>
    <w:p w:rsidR="00956DC1" w:rsidRDefault="00956DC1">
      <w:pPr>
        <w:pStyle w:val="ConsPlusTitle"/>
      </w:pPr>
    </w:p>
    <w:p w:rsidR="00956DC1" w:rsidRDefault="00956DC1">
      <w:pPr>
        <w:pStyle w:val="ConsPlusTitle"/>
      </w:pPr>
    </w:p>
    <w:p w:rsidR="00956DC1" w:rsidRDefault="00956DC1">
      <w:pPr>
        <w:pStyle w:val="ConsPlusTitle"/>
      </w:pPr>
    </w:p>
    <w:p w:rsidR="00956DC1" w:rsidRDefault="00956DC1">
      <w:pPr>
        <w:pStyle w:val="ConsPlusTitle"/>
      </w:pPr>
    </w:p>
    <w:p w:rsidR="00C75B96" w:rsidRDefault="00C75B96">
      <w:pPr>
        <w:pStyle w:val="ConsPlusTitle"/>
      </w:pPr>
    </w:p>
    <w:p w:rsidR="00C75B96" w:rsidRDefault="00C75B96">
      <w:pPr>
        <w:pStyle w:val="ConsPlusTitle"/>
      </w:pPr>
    </w:p>
    <w:p w:rsidR="00956DC1" w:rsidRPr="003D5285" w:rsidRDefault="003D5285">
      <w:pPr>
        <w:pStyle w:val="ConsPlusTitle"/>
        <w:rPr>
          <w:b w:val="0"/>
        </w:rPr>
      </w:pPr>
      <w:r w:rsidRPr="003D5285">
        <w:rPr>
          <w:rFonts w:ascii="Times New Roman" w:hAnsi="Times New Roman" w:cs="Times New Roman"/>
          <w:b w:val="0"/>
          <w:iCs/>
          <w:sz w:val="28"/>
        </w:rPr>
        <w:t>от 25.0</w:t>
      </w:r>
      <w:r w:rsidR="00473F23">
        <w:rPr>
          <w:rFonts w:ascii="Times New Roman" w:hAnsi="Times New Roman" w:cs="Times New Roman"/>
          <w:b w:val="0"/>
          <w:iCs/>
          <w:sz w:val="28"/>
        </w:rPr>
        <w:t>4</w:t>
      </w:r>
      <w:r w:rsidRPr="003D5285">
        <w:rPr>
          <w:rFonts w:ascii="Times New Roman" w:hAnsi="Times New Roman" w:cs="Times New Roman"/>
          <w:b w:val="0"/>
          <w:iCs/>
          <w:sz w:val="28"/>
        </w:rPr>
        <w:t>.20</w:t>
      </w:r>
      <w:r w:rsidR="00473F23">
        <w:rPr>
          <w:rFonts w:ascii="Times New Roman" w:hAnsi="Times New Roman" w:cs="Times New Roman"/>
          <w:b w:val="0"/>
          <w:iCs/>
          <w:sz w:val="28"/>
        </w:rPr>
        <w:t>16</w:t>
      </w:r>
      <w:r w:rsidRPr="003D5285">
        <w:rPr>
          <w:rFonts w:ascii="Times New Roman" w:hAnsi="Times New Roman" w:cs="Times New Roman"/>
          <w:b w:val="0"/>
          <w:iCs/>
          <w:sz w:val="28"/>
        </w:rPr>
        <w:t xml:space="preserve">                        </w:t>
      </w:r>
      <w:r>
        <w:rPr>
          <w:rFonts w:ascii="Times New Roman" w:hAnsi="Times New Roman" w:cs="Times New Roman"/>
          <w:b w:val="0"/>
          <w:iCs/>
          <w:sz w:val="28"/>
        </w:rPr>
        <w:t xml:space="preserve">                                                                                   </w:t>
      </w:r>
      <w:r w:rsidRPr="003D5285">
        <w:rPr>
          <w:rFonts w:ascii="Times New Roman" w:hAnsi="Times New Roman" w:cs="Times New Roman"/>
          <w:b w:val="0"/>
          <w:iCs/>
          <w:sz w:val="28"/>
        </w:rPr>
        <w:t xml:space="preserve">   № 03</w:t>
      </w:r>
    </w:p>
    <w:tbl>
      <w:tblPr>
        <w:tblW w:w="9853" w:type="dxa"/>
        <w:tblLayout w:type="fixed"/>
        <w:tblLook w:val="0000"/>
      </w:tblPr>
      <w:tblGrid>
        <w:gridCol w:w="4503"/>
        <w:gridCol w:w="5350"/>
      </w:tblGrid>
      <w:tr w:rsidR="00956DC1" w:rsidTr="00AD0308">
        <w:tc>
          <w:tcPr>
            <w:tcW w:w="4503" w:type="dxa"/>
            <w:shd w:val="clear" w:color="auto" w:fill="auto"/>
          </w:tcPr>
          <w:p w:rsidR="004A557F" w:rsidRPr="003D5285" w:rsidRDefault="004A557F" w:rsidP="0060613A">
            <w:pPr>
              <w:spacing w:after="0" w:line="200" w:lineRule="atLeast"/>
              <w:jc w:val="both"/>
              <w:rPr>
                <w:rFonts w:ascii="Times New Roman" w:hAnsi="Times New Roman" w:cs="Times New Roman"/>
                <w:iCs/>
                <w:sz w:val="28"/>
              </w:rPr>
            </w:pPr>
          </w:p>
          <w:p w:rsidR="004A557F" w:rsidRDefault="004A557F" w:rsidP="0060613A">
            <w:pPr>
              <w:spacing w:after="0" w:line="200" w:lineRule="atLeast"/>
              <w:jc w:val="both"/>
              <w:rPr>
                <w:rFonts w:ascii="Times New Roman" w:hAnsi="Times New Roman" w:cs="Times New Roman"/>
                <w:i/>
                <w:iCs/>
                <w:sz w:val="24"/>
              </w:rPr>
            </w:pPr>
          </w:p>
          <w:p w:rsidR="00F5734F" w:rsidRPr="00AD0308" w:rsidRDefault="00F5734F" w:rsidP="0060613A">
            <w:pPr>
              <w:spacing w:after="0" w:line="200" w:lineRule="atLeast"/>
              <w:jc w:val="both"/>
              <w:rPr>
                <w:rFonts w:ascii="Times New Roman" w:hAnsi="Times New Roman" w:cs="Times New Roman"/>
                <w:i/>
                <w:iCs/>
                <w:sz w:val="24"/>
              </w:rPr>
            </w:pPr>
            <w:r w:rsidRPr="00AD0308">
              <w:rPr>
                <w:rFonts w:ascii="Times New Roman" w:hAnsi="Times New Roman" w:cs="Times New Roman"/>
                <w:i/>
                <w:iCs/>
                <w:sz w:val="24"/>
              </w:rPr>
              <w:t xml:space="preserve">Об утверждении административного регламента предоставления Государственной инспекцией по охране объектов культурного наследия администрации Владимирской области государственной услуги </w:t>
            </w:r>
            <w:r w:rsidR="0060613A" w:rsidRPr="00AD0308">
              <w:rPr>
                <w:rFonts w:ascii="Times New Roman" w:hAnsi="Times New Roman"/>
                <w:i/>
                <w:sz w:val="24"/>
              </w:rPr>
              <w:t xml:space="preserve">по предоставлению выписки из </w:t>
            </w:r>
            <w:r w:rsidR="0060613A" w:rsidRPr="00AD0308">
              <w:rPr>
                <w:rFonts w:ascii="Times New Roman" w:hAnsi="Times New Roman" w:cs="Times New Roman"/>
                <w:i/>
                <w:sz w:val="24"/>
              </w:rPr>
              <w:t>единого государственного реестра объектов культурного наследия (памятников истории и культуры) народов Российской Федерации</w:t>
            </w:r>
          </w:p>
          <w:p w:rsidR="00956DC1" w:rsidRDefault="00956DC1" w:rsidP="00EB5C96">
            <w:pPr>
              <w:spacing w:after="0" w:line="200" w:lineRule="atLeast"/>
              <w:jc w:val="both"/>
            </w:pPr>
          </w:p>
        </w:tc>
        <w:tc>
          <w:tcPr>
            <w:tcW w:w="5350" w:type="dxa"/>
            <w:shd w:val="clear" w:color="auto" w:fill="auto"/>
          </w:tcPr>
          <w:p w:rsidR="00956DC1" w:rsidRDefault="0060613A" w:rsidP="0060613A">
            <w:pPr>
              <w:pStyle w:val="ConsPlusTitle"/>
              <w:ind w:left="459"/>
            </w:pPr>
            <w:r>
              <w:t xml:space="preserve"> </w:t>
            </w:r>
          </w:p>
        </w:tc>
      </w:tr>
    </w:tbl>
    <w:p w:rsidR="00F5734F" w:rsidRPr="002750E4" w:rsidRDefault="002750E4" w:rsidP="00131E43">
      <w:pPr>
        <w:pStyle w:val="af4"/>
        <w:ind w:firstLine="851"/>
        <w:jc w:val="both"/>
        <w:rPr>
          <w:rFonts w:ascii="Times New Roman" w:hAnsi="Times New Roman" w:cs="Times New Roman"/>
          <w:sz w:val="28"/>
          <w:szCs w:val="28"/>
        </w:rPr>
      </w:pPr>
      <w:r w:rsidRPr="002750E4">
        <w:rPr>
          <w:rFonts w:ascii="Times New Roman" w:hAnsi="Times New Roman" w:cs="Times New Roman"/>
          <w:sz w:val="28"/>
          <w:szCs w:val="28"/>
        </w:rPr>
        <w:t xml:space="preserve">В соответствии с Федеральным </w:t>
      </w:r>
      <w:hyperlink r:id="rId9" w:history="1">
        <w:r w:rsidRPr="002750E4">
          <w:rPr>
            <w:rStyle w:val="af5"/>
            <w:rFonts w:ascii="Times New Roman" w:hAnsi="Times New Roman" w:cs="Times New Roman"/>
            <w:color w:val="auto"/>
            <w:sz w:val="28"/>
            <w:szCs w:val="28"/>
            <w:u w:val="none"/>
          </w:rPr>
          <w:t>законом</w:t>
        </w:r>
      </w:hyperlink>
      <w:r w:rsidRPr="002750E4">
        <w:rPr>
          <w:rFonts w:ascii="Times New Roman" w:hAnsi="Times New Roman" w:cs="Times New Roman"/>
          <w:sz w:val="28"/>
          <w:szCs w:val="28"/>
        </w:rPr>
        <w:t xml:space="preserve"> от 27.07.2010 № 210-ФЗ </w:t>
      </w:r>
      <w:r>
        <w:rPr>
          <w:rFonts w:ascii="Times New Roman" w:hAnsi="Times New Roman" w:cs="Times New Roman"/>
          <w:sz w:val="28"/>
          <w:szCs w:val="28"/>
        </w:rPr>
        <w:t>«</w:t>
      </w:r>
      <w:r w:rsidRPr="002750E4">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 и</w:t>
      </w:r>
      <w:r w:rsidR="00F5734F" w:rsidRPr="002750E4">
        <w:rPr>
          <w:rFonts w:ascii="Times New Roman" w:hAnsi="Times New Roman" w:cs="Times New Roman"/>
          <w:sz w:val="28"/>
          <w:szCs w:val="28"/>
        </w:rPr>
        <w:t xml:space="preserve"> Федеральным законом от 25.06.2002 № 73-ФЗ «Об объектах культурного наследия (памятниках истории и культуры) народов Российской Федерации» </w:t>
      </w:r>
      <w:r w:rsidR="00F5734F" w:rsidRPr="002750E4">
        <w:rPr>
          <w:rFonts w:ascii="Times New Roman" w:hAnsi="Times New Roman" w:cs="Times New Roman"/>
          <w:spacing w:val="70"/>
          <w:sz w:val="28"/>
          <w:szCs w:val="28"/>
        </w:rPr>
        <w:t>постановляю</w:t>
      </w:r>
      <w:r w:rsidR="00F5734F" w:rsidRPr="002750E4">
        <w:rPr>
          <w:rFonts w:ascii="Times New Roman" w:hAnsi="Times New Roman" w:cs="Times New Roman"/>
          <w:sz w:val="28"/>
          <w:szCs w:val="28"/>
        </w:rPr>
        <w:t>:</w:t>
      </w:r>
    </w:p>
    <w:p w:rsidR="00131E43" w:rsidRPr="0060613A" w:rsidRDefault="00F5734F" w:rsidP="00131E43">
      <w:pPr>
        <w:pStyle w:val="ConsPlusNormal"/>
        <w:ind w:firstLine="851"/>
        <w:jc w:val="both"/>
        <w:rPr>
          <w:rFonts w:ascii="Times New Roman" w:hAnsi="Times New Roman" w:cs="Times New Roman"/>
          <w:kern w:val="0"/>
          <w:sz w:val="28"/>
          <w:szCs w:val="28"/>
          <w:lang w:eastAsia="ru-RU" w:bidi="ar-SA"/>
        </w:rPr>
      </w:pPr>
      <w:r w:rsidRPr="00131E43">
        <w:rPr>
          <w:rFonts w:ascii="Times New Roman" w:hAnsi="Times New Roman" w:cs="Times New Roman"/>
          <w:sz w:val="28"/>
          <w:szCs w:val="28"/>
        </w:rPr>
        <w:t xml:space="preserve">1. </w:t>
      </w:r>
      <w:r w:rsidRPr="0060613A">
        <w:rPr>
          <w:rFonts w:ascii="Times New Roman" w:hAnsi="Times New Roman" w:cs="Times New Roman"/>
          <w:sz w:val="28"/>
          <w:szCs w:val="28"/>
        </w:rPr>
        <w:t xml:space="preserve">Утвердить </w:t>
      </w:r>
      <w:r w:rsidR="00131E43" w:rsidRPr="0060613A">
        <w:rPr>
          <w:rFonts w:ascii="Times New Roman" w:hAnsi="Times New Roman" w:cs="Times New Roman"/>
          <w:kern w:val="0"/>
          <w:sz w:val="28"/>
          <w:szCs w:val="28"/>
          <w:lang w:eastAsia="ru-RU" w:bidi="ar-SA"/>
        </w:rPr>
        <w:t xml:space="preserve">административный </w:t>
      </w:r>
      <w:hyperlink r:id="rId10" w:history="1">
        <w:r w:rsidR="00131E43" w:rsidRPr="0060613A">
          <w:rPr>
            <w:rFonts w:ascii="Times New Roman" w:hAnsi="Times New Roman" w:cs="Times New Roman"/>
            <w:kern w:val="0"/>
            <w:sz w:val="28"/>
            <w:szCs w:val="28"/>
            <w:lang w:eastAsia="ru-RU" w:bidi="ar-SA"/>
          </w:rPr>
          <w:t>регламент</w:t>
        </w:r>
      </w:hyperlink>
      <w:r w:rsidR="00131E43" w:rsidRPr="0060613A">
        <w:rPr>
          <w:rFonts w:ascii="Times New Roman" w:hAnsi="Times New Roman" w:cs="Times New Roman"/>
          <w:kern w:val="0"/>
          <w:sz w:val="28"/>
          <w:szCs w:val="28"/>
          <w:lang w:eastAsia="ru-RU" w:bidi="ar-SA"/>
        </w:rPr>
        <w:t xml:space="preserve"> предоставления Государственной инспекцией по охране объектов культурного наследия администрации Владимирской области государственной услуги по </w:t>
      </w:r>
      <w:r w:rsidR="0060613A" w:rsidRPr="0060613A">
        <w:rPr>
          <w:rFonts w:ascii="Times New Roman" w:hAnsi="Times New Roman"/>
          <w:sz w:val="28"/>
          <w:szCs w:val="28"/>
        </w:rPr>
        <w:t xml:space="preserve">предоставлению выписки из </w:t>
      </w:r>
      <w:r w:rsidR="0060613A" w:rsidRPr="0060613A">
        <w:rPr>
          <w:rFonts w:ascii="Times New Roman" w:hAnsi="Times New Roman" w:cs="Times New Roman"/>
          <w:sz w:val="28"/>
          <w:szCs w:val="28"/>
        </w:rPr>
        <w:t>единого государственного реестра объектов культурного наследия (памятников истории и культуры) народов Российской Федерации</w:t>
      </w:r>
      <w:r w:rsidR="00131E43" w:rsidRPr="0060613A">
        <w:rPr>
          <w:rFonts w:ascii="Times New Roman" w:hAnsi="Times New Roman" w:cs="Times New Roman"/>
          <w:kern w:val="0"/>
          <w:sz w:val="28"/>
          <w:szCs w:val="28"/>
          <w:lang w:eastAsia="ru-RU" w:bidi="ar-SA"/>
        </w:rPr>
        <w:t xml:space="preserve"> согласно приложению.</w:t>
      </w:r>
    </w:p>
    <w:p w:rsidR="00F5734F" w:rsidRPr="00131E43" w:rsidRDefault="00F5734F" w:rsidP="00131E43">
      <w:pPr>
        <w:pStyle w:val="af4"/>
        <w:ind w:firstLine="851"/>
        <w:jc w:val="both"/>
        <w:rPr>
          <w:rFonts w:ascii="Times New Roman" w:hAnsi="Times New Roman" w:cs="Times New Roman"/>
          <w:sz w:val="28"/>
          <w:szCs w:val="28"/>
        </w:rPr>
      </w:pPr>
      <w:r w:rsidRPr="00131E43">
        <w:rPr>
          <w:rFonts w:ascii="Times New Roman" w:hAnsi="Times New Roman" w:cs="Times New Roman"/>
          <w:sz w:val="28"/>
          <w:szCs w:val="28"/>
        </w:rPr>
        <w:t xml:space="preserve">2. Контроль за исполнением данного постановления </w:t>
      </w:r>
      <w:r w:rsidR="00FB51F9">
        <w:rPr>
          <w:rFonts w:ascii="Times New Roman" w:hAnsi="Times New Roman" w:cs="Times New Roman"/>
          <w:sz w:val="28"/>
          <w:szCs w:val="28"/>
        </w:rPr>
        <w:t>оставляю за собой.</w:t>
      </w:r>
    </w:p>
    <w:p w:rsidR="00F5734F" w:rsidRPr="00131E43" w:rsidRDefault="00F5734F" w:rsidP="00131E43">
      <w:pPr>
        <w:pStyle w:val="af4"/>
        <w:ind w:firstLine="851"/>
        <w:jc w:val="both"/>
        <w:rPr>
          <w:rFonts w:ascii="Times New Roman" w:hAnsi="Times New Roman" w:cs="Times New Roman"/>
          <w:sz w:val="28"/>
          <w:szCs w:val="28"/>
        </w:rPr>
      </w:pPr>
      <w:r w:rsidRPr="00131E43">
        <w:rPr>
          <w:rFonts w:ascii="Times New Roman" w:hAnsi="Times New Roman" w:cs="Times New Roman"/>
          <w:sz w:val="28"/>
          <w:szCs w:val="28"/>
        </w:rPr>
        <w:t>3.</w:t>
      </w:r>
      <w:r w:rsidRPr="00131E43">
        <w:rPr>
          <w:rFonts w:ascii="Times New Roman" w:hAnsi="Times New Roman" w:cs="Times New Roman"/>
          <w:b/>
          <w:sz w:val="28"/>
          <w:szCs w:val="28"/>
        </w:rPr>
        <w:t xml:space="preserve"> </w:t>
      </w:r>
      <w:r w:rsidRPr="00131E43">
        <w:rPr>
          <w:rFonts w:ascii="Times New Roman" w:hAnsi="Times New Roman" w:cs="Times New Roman"/>
          <w:sz w:val="28"/>
          <w:szCs w:val="28"/>
        </w:rPr>
        <w:t>Настоящее постановление вступает в силу с даты его официального опубликования.</w:t>
      </w:r>
    </w:p>
    <w:p w:rsidR="00F5734F" w:rsidRPr="00F5734F" w:rsidRDefault="00F5734F" w:rsidP="00F5734F">
      <w:pPr>
        <w:pStyle w:val="af4"/>
        <w:jc w:val="both"/>
        <w:rPr>
          <w:rFonts w:ascii="Times New Roman" w:hAnsi="Times New Roman" w:cs="Times New Roman"/>
          <w:sz w:val="28"/>
          <w:szCs w:val="28"/>
        </w:rPr>
      </w:pPr>
    </w:p>
    <w:p w:rsidR="00F5734F" w:rsidRPr="00F5734F" w:rsidRDefault="00F5734F" w:rsidP="00F5734F">
      <w:pPr>
        <w:pStyle w:val="af4"/>
        <w:jc w:val="both"/>
        <w:rPr>
          <w:rFonts w:ascii="Times New Roman" w:hAnsi="Times New Roman" w:cs="Times New Roman"/>
          <w:sz w:val="28"/>
          <w:szCs w:val="28"/>
        </w:rPr>
      </w:pPr>
    </w:p>
    <w:p w:rsidR="00F5734F" w:rsidRPr="00F5734F" w:rsidRDefault="00F5734F" w:rsidP="00F5734F">
      <w:pPr>
        <w:pStyle w:val="af4"/>
        <w:jc w:val="both"/>
        <w:rPr>
          <w:rFonts w:ascii="Times New Roman" w:hAnsi="Times New Roman" w:cs="Times New Roman"/>
          <w:sz w:val="28"/>
          <w:szCs w:val="28"/>
        </w:rPr>
      </w:pPr>
    </w:p>
    <w:p w:rsidR="0011034E" w:rsidRDefault="0011034E" w:rsidP="00F5734F">
      <w:pPr>
        <w:pStyle w:val="af4"/>
        <w:jc w:val="both"/>
        <w:rPr>
          <w:rFonts w:ascii="Times New Roman" w:hAnsi="Times New Roman" w:cs="Times New Roman"/>
          <w:sz w:val="28"/>
          <w:szCs w:val="28"/>
        </w:rPr>
      </w:pPr>
      <w:r>
        <w:rPr>
          <w:rFonts w:ascii="Times New Roman" w:hAnsi="Times New Roman" w:cs="Times New Roman"/>
          <w:sz w:val="28"/>
          <w:szCs w:val="28"/>
        </w:rPr>
        <w:t>Заместитель н</w:t>
      </w:r>
      <w:r w:rsidR="00F5734F" w:rsidRPr="00F5734F">
        <w:rPr>
          <w:rFonts w:ascii="Times New Roman" w:hAnsi="Times New Roman" w:cs="Times New Roman"/>
          <w:sz w:val="28"/>
          <w:szCs w:val="28"/>
        </w:rPr>
        <w:t>ачальник</w:t>
      </w:r>
      <w:r>
        <w:rPr>
          <w:rFonts w:ascii="Times New Roman" w:hAnsi="Times New Roman" w:cs="Times New Roman"/>
          <w:sz w:val="28"/>
          <w:szCs w:val="28"/>
        </w:rPr>
        <w:t>а</w:t>
      </w:r>
    </w:p>
    <w:p w:rsidR="00F5734F" w:rsidRDefault="00F5734F" w:rsidP="00F5734F">
      <w:pPr>
        <w:pStyle w:val="af4"/>
        <w:jc w:val="both"/>
        <w:rPr>
          <w:rFonts w:ascii="Times New Roman" w:hAnsi="Times New Roman" w:cs="Times New Roman"/>
          <w:sz w:val="28"/>
          <w:szCs w:val="28"/>
        </w:rPr>
      </w:pPr>
      <w:r w:rsidRPr="00F5734F">
        <w:rPr>
          <w:rFonts w:ascii="Times New Roman" w:hAnsi="Times New Roman" w:cs="Times New Roman"/>
          <w:sz w:val="28"/>
          <w:szCs w:val="28"/>
        </w:rPr>
        <w:t xml:space="preserve">Государственной инспекции                                                 </w:t>
      </w:r>
      <w:r w:rsidR="0011034E">
        <w:rPr>
          <w:rFonts w:ascii="Times New Roman" w:hAnsi="Times New Roman" w:cs="Times New Roman"/>
          <w:sz w:val="28"/>
          <w:szCs w:val="28"/>
        </w:rPr>
        <w:t xml:space="preserve">                 </w:t>
      </w:r>
      <w:r w:rsidRPr="00F5734F">
        <w:rPr>
          <w:rFonts w:ascii="Times New Roman" w:hAnsi="Times New Roman" w:cs="Times New Roman"/>
          <w:sz w:val="28"/>
          <w:szCs w:val="28"/>
        </w:rPr>
        <w:t xml:space="preserve"> </w:t>
      </w:r>
      <w:r w:rsidR="0011034E">
        <w:rPr>
          <w:rFonts w:ascii="Times New Roman" w:hAnsi="Times New Roman" w:cs="Times New Roman"/>
          <w:sz w:val="28"/>
          <w:szCs w:val="28"/>
        </w:rPr>
        <w:t>М.А. Волозина</w:t>
      </w:r>
    </w:p>
    <w:p w:rsidR="0040493F" w:rsidRDefault="0040493F" w:rsidP="00F5734F">
      <w:pPr>
        <w:pStyle w:val="af4"/>
        <w:jc w:val="both"/>
        <w:rPr>
          <w:rFonts w:ascii="Times New Roman" w:hAnsi="Times New Roman" w:cs="Times New Roman"/>
          <w:sz w:val="28"/>
          <w:szCs w:val="28"/>
        </w:rPr>
      </w:pPr>
    </w:p>
    <w:p w:rsidR="0040493F" w:rsidRPr="00073D80" w:rsidRDefault="0040493F" w:rsidP="0040493F">
      <w:pPr>
        <w:spacing w:after="0" w:line="240" w:lineRule="auto"/>
        <w:ind w:left="6372"/>
        <w:jc w:val="center"/>
        <w:rPr>
          <w:rFonts w:ascii="Times New Roman" w:hAnsi="Times New Roman"/>
          <w:sz w:val="24"/>
        </w:rPr>
      </w:pPr>
      <w:r w:rsidRPr="00073D80">
        <w:rPr>
          <w:rFonts w:ascii="Times New Roman" w:hAnsi="Times New Roman"/>
          <w:sz w:val="24"/>
        </w:rPr>
        <w:lastRenderedPageBreak/>
        <w:t>Приложение</w:t>
      </w:r>
      <w:r>
        <w:rPr>
          <w:rFonts w:ascii="Times New Roman" w:hAnsi="Times New Roman"/>
          <w:sz w:val="24"/>
        </w:rPr>
        <w:t xml:space="preserve"> </w:t>
      </w:r>
    </w:p>
    <w:p w:rsidR="0040493F" w:rsidRDefault="0040493F" w:rsidP="0040493F">
      <w:pPr>
        <w:spacing w:after="0" w:line="240" w:lineRule="auto"/>
        <w:ind w:left="6372"/>
        <w:jc w:val="center"/>
        <w:rPr>
          <w:rFonts w:ascii="Times New Roman" w:hAnsi="Times New Roman"/>
          <w:sz w:val="24"/>
        </w:rPr>
      </w:pPr>
      <w:r w:rsidRPr="00073D80">
        <w:rPr>
          <w:rFonts w:ascii="Times New Roman" w:hAnsi="Times New Roman"/>
          <w:sz w:val="24"/>
        </w:rPr>
        <w:t>к постановлению</w:t>
      </w:r>
    </w:p>
    <w:p w:rsidR="0040493F" w:rsidRPr="00073D80" w:rsidRDefault="0040493F" w:rsidP="0040493F">
      <w:pPr>
        <w:spacing w:after="0" w:line="240" w:lineRule="auto"/>
        <w:ind w:left="6372"/>
        <w:jc w:val="center"/>
        <w:rPr>
          <w:rFonts w:ascii="Times New Roman" w:hAnsi="Times New Roman"/>
          <w:sz w:val="24"/>
        </w:rPr>
      </w:pPr>
      <w:r>
        <w:rPr>
          <w:rFonts w:ascii="Times New Roman" w:hAnsi="Times New Roman"/>
          <w:sz w:val="24"/>
        </w:rPr>
        <w:t>Государственной инспекции</w:t>
      </w:r>
    </w:p>
    <w:p w:rsidR="0040493F" w:rsidRDefault="0040493F" w:rsidP="0040493F">
      <w:pPr>
        <w:spacing w:after="0" w:line="240" w:lineRule="auto"/>
        <w:ind w:left="6372"/>
        <w:jc w:val="center"/>
        <w:rPr>
          <w:rFonts w:ascii="Times New Roman" w:hAnsi="Times New Roman"/>
          <w:sz w:val="24"/>
        </w:rPr>
      </w:pPr>
      <w:r w:rsidRPr="00073D80">
        <w:rPr>
          <w:rFonts w:ascii="Times New Roman" w:hAnsi="Times New Roman"/>
          <w:sz w:val="24"/>
        </w:rPr>
        <w:t>от_________________ № _______</w:t>
      </w:r>
    </w:p>
    <w:p w:rsidR="0040493F" w:rsidRDefault="0040493F" w:rsidP="0040493F">
      <w:pPr>
        <w:spacing w:after="0" w:line="240" w:lineRule="auto"/>
        <w:jc w:val="right"/>
        <w:rPr>
          <w:rFonts w:ascii="Times New Roman" w:hAnsi="Times New Roman"/>
          <w:sz w:val="24"/>
        </w:rPr>
      </w:pPr>
    </w:p>
    <w:p w:rsidR="0040493F" w:rsidRPr="00644545" w:rsidRDefault="0040493F" w:rsidP="0040493F">
      <w:pPr>
        <w:spacing w:after="0" w:line="240" w:lineRule="auto"/>
        <w:jc w:val="center"/>
        <w:rPr>
          <w:rFonts w:ascii="Times New Roman" w:hAnsi="Times New Roman"/>
          <w:b/>
          <w:sz w:val="28"/>
          <w:szCs w:val="28"/>
        </w:rPr>
      </w:pPr>
    </w:p>
    <w:p w:rsidR="0040493F" w:rsidRPr="00644545" w:rsidRDefault="0040493F" w:rsidP="0040493F">
      <w:pPr>
        <w:spacing w:after="0" w:line="240" w:lineRule="auto"/>
        <w:jc w:val="center"/>
        <w:rPr>
          <w:rFonts w:ascii="Times New Roman" w:hAnsi="Times New Roman"/>
          <w:b/>
          <w:sz w:val="28"/>
          <w:szCs w:val="28"/>
          <w:lang w:eastAsia="ru-RU"/>
        </w:rPr>
      </w:pPr>
      <w:r w:rsidRPr="00644545">
        <w:rPr>
          <w:rFonts w:ascii="Times New Roman" w:hAnsi="Times New Roman"/>
          <w:b/>
          <w:sz w:val="28"/>
          <w:szCs w:val="28"/>
          <w:lang w:eastAsia="ru-RU"/>
        </w:rPr>
        <w:t xml:space="preserve">Административный </w:t>
      </w:r>
      <w:hyperlink r:id="rId11" w:history="1">
        <w:r w:rsidRPr="00644545">
          <w:rPr>
            <w:rFonts w:ascii="Times New Roman" w:hAnsi="Times New Roman"/>
            <w:b/>
            <w:sz w:val="28"/>
            <w:szCs w:val="28"/>
            <w:lang w:eastAsia="ru-RU"/>
          </w:rPr>
          <w:t>регламент</w:t>
        </w:r>
      </w:hyperlink>
      <w:r w:rsidRPr="00644545">
        <w:rPr>
          <w:rFonts w:ascii="Times New Roman" w:hAnsi="Times New Roman"/>
          <w:b/>
          <w:sz w:val="28"/>
          <w:szCs w:val="28"/>
          <w:lang w:eastAsia="ru-RU"/>
        </w:rPr>
        <w:t xml:space="preserve"> предоставления Государственной инспекцией</w:t>
      </w:r>
    </w:p>
    <w:p w:rsidR="0040493F" w:rsidRPr="00644545" w:rsidRDefault="0040493F" w:rsidP="0040493F">
      <w:pPr>
        <w:pStyle w:val="ConsPlusNormal"/>
        <w:ind w:firstLine="540"/>
        <w:jc w:val="center"/>
        <w:rPr>
          <w:rFonts w:ascii="Times New Roman" w:hAnsi="Times New Roman" w:cs="Times New Roman"/>
          <w:b/>
          <w:sz w:val="28"/>
          <w:szCs w:val="28"/>
        </w:rPr>
      </w:pPr>
      <w:r w:rsidRPr="00644545">
        <w:rPr>
          <w:rFonts w:ascii="Times New Roman" w:hAnsi="Times New Roman"/>
          <w:b/>
          <w:sz w:val="28"/>
          <w:szCs w:val="28"/>
        </w:rPr>
        <w:t>по охране объектов кул</w:t>
      </w:r>
      <w:r>
        <w:rPr>
          <w:rFonts w:ascii="Times New Roman" w:hAnsi="Times New Roman"/>
          <w:b/>
          <w:sz w:val="28"/>
          <w:szCs w:val="28"/>
        </w:rPr>
        <w:t xml:space="preserve">ьтурного наследия администрации </w:t>
      </w:r>
      <w:r w:rsidRPr="00644545">
        <w:rPr>
          <w:rFonts w:ascii="Times New Roman" w:hAnsi="Times New Roman"/>
          <w:b/>
          <w:sz w:val="28"/>
          <w:szCs w:val="28"/>
        </w:rPr>
        <w:t xml:space="preserve">Владимирской области государственной услуги по предоставлению выписки из </w:t>
      </w:r>
      <w:r w:rsidRPr="00644545">
        <w:rPr>
          <w:rFonts w:ascii="Times New Roman" w:hAnsi="Times New Roman" w:cs="Times New Roman"/>
          <w:b/>
          <w:sz w:val="28"/>
          <w:szCs w:val="28"/>
        </w:rPr>
        <w:t>един</w:t>
      </w:r>
      <w:r>
        <w:rPr>
          <w:rFonts w:ascii="Times New Roman" w:hAnsi="Times New Roman" w:cs="Times New Roman"/>
          <w:b/>
          <w:sz w:val="28"/>
          <w:szCs w:val="28"/>
        </w:rPr>
        <w:t>ого</w:t>
      </w:r>
      <w:r w:rsidRPr="00644545">
        <w:rPr>
          <w:rFonts w:ascii="Times New Roman" w:hAnsi="Times New Roman" w:cs="Times New Roman"/>
          <w:b/>
          <w:sz w:val="28"/>
          <w:szCs w:val="28"/>
        </w:rPr>
        <w:t xml:space="preserve"> государственн</w:t>
      </w:r>
      <w:r>
        <w:rPr>
          <w:rFonts w:ascii="Times New Roman" w:hAnsi="Times New Roman" w:cs="Times New Roman"/>
          <w:b/>
          <w:sz w:val="28"/>
          <w:szCs w:val="28"/>
        </w:rPr>
        <w:t>ого</w:t>
      </w:r>
      <w:r w:rsidRPr="00644545">
        <w:rPr>
          <w:rFonts w:ascii="Times New Roman" w:hAnsi="Times New Roman" w:cs="Times New Roman"/>
          <w:b/>
          <w:sz w:val="28"/>
          <w:szCs w:val="28"/>
        </w:rPr>
        <w:t xml:space="preserve"> реестр</w:t>
      </w:r>
      <w:r>
        <w:rPr>
          <w:rFonts w:ascii="Times New Roman" w:hAnsi="Times New Roman" w:cs="Times New Roman"/>
          <w:b/>
          <w:sz w:val="28"/>
          <w:szCs w:val="28"/>
        </w:rPr>
        <w:t>а</w:t>
      </w:r>
      <w:r w:rsidRPr="00644545">
        <w:rPr>
          <w:rFonts w:ascii="Times New Roman" w:hAnsi="Times New Roman" w:cs="Times New Roman"/>
          <w:b/>
          <w:sz w:val="28"/>
          <w:szCs w:val="28"/>
        </w:rPr>
        <w:t xml:space="preserve"> объектов культурного наследия (памятников истории и культуры) народов Российской Федерации.</w:t>
      </w:r>
    </w:p>
    <w:p w:rsidR="0040493F" w:rsidRPr="00C12F8B" w:rsidRDefault="0040493F" w:rsidP="0040493F">
      <w:pPr>
        <w:spacing w:after="0" w:line="240" w:lineRule="auto"/>
        <w:jc w:val="both"/>
        <w:rPr>
          <w:rFonts w:ascii="Times New Roman" w:hAnsi="Times New Roman"/>
          <w:b/>
          <w:sz w:val="28"/>
          <w:szCs w:val="28"/>
        </w:rPr>
      </w:pPr>
    </w:p>
    <w:p w:rsidR="0040493F" w:rsidRPr="00C12F8B" w:rsidRDefault="0040493F" w:rsidP="0040493F">
      <w:pPr>
        <w:autoSpaceDE w:val="0"/>
        <w:autoSpaceDN w:val="0"/>
        <w:adjustRightInd w:val="0"/>
        <w:spacing w:after="0" w:line="240" w:lineRule="auto"/>
        <w:jc w:val="center"/>
        <w:outlineLvl w:val="0"/>
        <w:rPr>
          <w:rFonts w:ascii="Times New Roman" w:hAnsi="Times New Roman"/>
          <w:sz w:val="28"/>
          <w:szCs w:val="28"/>
          <w:lang w:eastAsia="ru-RU"/>
        </w:rPr>
      </w:pPr>
      <w:r w:rsidRPr="00C12F8B">
        <w:rPr>
          <w:rFonts w:ascii="Times New Roman" w:hAnsi="Times New Roman"/>
          <w:sz w:val="28"/>
          <w:szCs w:val="28"/>
          <w:lang w:eastAsia="ru-RU"/>
        </w:rPr>
        <w:t>1. Общие положения</w:t>
      </w:r>
    </w:p>
    <w:p w:rsidR="0040493F" w:rsidRPr="00C12F8B" w:rsidRDefault="0040493F" w:rsidP="0040493F">
      <w:pPr>
        <w:autoSpaceDE w:val="0"/>
        <w:autoSpaceDN w:val="0"/>
        <w:adjustRightInd w:val="0"/>
        <w:spacing w:after="0" w:line="240" w:lineRule="auto"/>
        <w:jc w:val="both"/>
        <w:rPr>
          <w:rFonts w:ascii="Times New Roman" w:hAnsi="Times New Roman"/>
          <w:sz w:val="28"/>
          <w:szCs w:val="28"/>
          <w:lang w:eastAsia="ru-RU"/>
        </w:rPr>
      </w:pPr>
    </w:p>
    <w:p w:rsidR="0040493F" w:rsidRPr="00644545" w:rsidRDefault="0040493F" w:rsidP="0040493F">
      <w:pPr>
        <w:pStyle w:val="ConsPlusNormal"/>
        <w:ind w:firstLine="540"/>
        <w:jc w:val="both"/>
        <w:rPr>
          <w:rFonts w:ascii="Times New Roman" w:hAnsi="Times New Roman" w:cs="Times New Roman"/>
          <w:sz w:val="28"/>
          <w:szCs w:val="28"/>
        </w:rPr>
      </w:pPr>
      <w:r w:rsidRPr="00C12F8B">
        <w:rPr>
          <w:rFonts w:ascii="Times New Roman" w:hAnsi="Times New Roman"/>
          <w:sz w:val="28"/>
          <w:szCs w:val="28"/>
        </w:rPr>
        <w:t xml:space="preserve">1.1. </w:t>
      </w:r>
      <w:r w:rsidRPr="00B865CC">
        <w:rPr>
          <w:rFonts w:ascii="Times New Roman" w:hAnsi="Times New Roman"/>
          <w:sz w:val="28"/>
          <w:szCs w:val="28"/>
        </w:rPr>
        <w:t xml:space="preserve">Настоящий административный регламент </w:t>
      </w:r>
      <w:r w:rsidRPr="00C12F8B">
        <w:rPr>
          <w:rFonts w:ascii="Times New Roman" w:hAnsi="Times New Roman"/>
          <w:sz w:val="28"/>
          <w:szCs w:val="28"/>
        </w:rPr>
        <w:t xml:space="preserve">по предоставлению </w:t>
      </w:r>
      <w:r>
        <w:rPr>
          <w:rFonts w:ascii="Times New Roman" w:hAnsi="Times New Roman"/>
          <w:sz w:val="28"/>
          <w:szCs w:val="28"/>
        </w:rPr>
        <w:t xml:space="preserve">выписки из </w:t>
      </w:r>
      <w:r>
        <w:rPr>
          <w:rFonts w:ascii="Times New Roman" w:hAnsi="Times New Roman" w:cs="Times New Roman"/>
          <w:sz w:val="28"/>
          <w:szCs w:val="28"/>
        </w:rPr>
        <w:t xml:space="preserve"> единого</w:t>
      </w:r>
      <w:r w:rsidRPr="00644545">
        <w:rPr>
          <w:rFonts w:ascii="Times New Roman" w:hAnsi="Times New Roman" w:cs="Times New Roman"/>
          <w:sz w:val="28"/>
          <w:szCs w:val="28"/>
        </w:rPr>
        <w:t xml:space="preserve"> государственн</w:t>
      </w:r>
      <w:r>
        <w:rPr>
          <w:rFonts w:ascii="Times New Roman" w:hAnsi="Times New Roman" w:cs="Times New Roman"/>
          <w:sz w:val="28"/>
          <w:szCs w:val="28"/>
        </w:rPr>
        <w:t>ого</w:t>
      </w:r>
      <w:r w:rsidRPr="00644545">
        <w:rPr>
          <w:rFonts w:ascii="Times New Roman" w:hAnsi="Times New Roman" w:cs="Times New Roman"/>
          <w:sz w:val="28"/>
          <w:szCs w:val="28"/>
        </w:rPr>
        <w:t xml:space="preserve"> реестр</w:t>
      </w:r>
      <w:r>
        <w:rPr>
          <w:rFonts w:ascii="Times New Roman" w:hAnsi="Times New Roman" w:cs="Times New Roman"/>
          <w:sz w:val="28"/>
          <w:szCs w:val="28"/>
        </w:rPr>
        <w:t>а</w:t>
      </w:r>
      <w:r w:rsidRPr="00644545">
        <w:rPr>
          <w:rFonts w:ascii="Times New Roman" w:hAnsi="Times New Roman" w:cs="Times New Roman"/>
          <w:sz w:val="28"/>
          <w:szCs w:val="28"/>
        </w:rPr>
        <w:t xml:space="preserve"> объектов культурного наследия (памятников истории и культуры)</w:t>
      </w:r>
      <w:r>
        <w:rPr>
          <w:rFonts w:ascii="Times New Roman" w:hAnsi="Times New Roman" w:cs="Times New Roman"/>
          <w:sz w:val="28"/>
          <w:szCs w:val="28"/>
        </w:rPr>
        <w:t xml:space="preserve"> народов Российской Федерации </w:t>
      </w:r>
      <w:r w:rsidRPr="00C12F8B">
        <w:rPr>
          <w:rFonts w:ascii="Times New Roman" w:hAnsi="Times New Roman"/>
          <w:sz w:val="28"/>
          <w:szCs w:val="28"/>
        </w:rPr>
        <w:t>(далее - государственная услуга) разработан в целях повышения качества и доступности предоставления названной государственной услуги.</w:t>
      </w:r>
    </w:p>
    <w:p w:rsidR="0040493F" w:rsidRPr="00644545"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1.2</w:t>
      </w:r>
      <w:r w:rsidRPr="00644545">
        <w:rPr>
          <w:rFonts w:ascii="Times New Roman" w:hAnsi="Times New Roman"/>
          <w:sz w:val="28"/>
          <w:szCs w:val="28"/>
          <w:lang w:eastAsia="ru-RU"/>
        </w:rPr>
        <w:t>. В процессе предоставления государственной услуги Государствен</w:t>
      </w:r>
      <w:r>
        <w:rPr>
          <w:rFonts w:ascii="Times New Roman" w:hAnsi="Times New Roman"/>
          <w:sz w:val="28"/>
          <w:szCs w:val="28"/>
          <w:lang w:eastAsia="ru-RU"/>
        </w:rPr>
        <w:t xml:space="preserve">ная инспекция по охране объектов культурного наследия (далее – Государственная инспекция) взаимодействует с федеральным органом охраны объектов культурного наследия. </w:t>
      </w:r>
    </w:p>
    <w:p w:rsidR="0040493F"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644545">
        <w:rPr>
          <w:rFonts w:ascii="Times New Roman" w:hAnsi="Times New Roman"/>
          <w:sz w:val="28"/>
          <w:szCs w:val="28"/>
          <w:lang w:eastAsia="ru-RU"/>
        </w:rPr>
        <w:t>1.</w:t>
      </w:r>
      <w:r>
        <w:rPr>
          <w:rFonts w:ascii="Times New Roman" w:hAnsi="Times New Roman"/>
          <w:sz w:val="28"/>
          <w:szCs w:val="28"/>
          <w:lang w:eastAsia="ru-RU"/>
        </w:rPr>
        <w:t>3</w:t>
      </w:r>
      <w:r w:rsidRPr="00644545">
        <w:rPr>
          <w:rFonts w:ascii="Times New Roman" w:hAnsi="Times New Roman"/>
          <w:sz w:val="28"/>
          <w:szCs w:val="28"/>
          <w:lang w:eastAsia="ru-RU"/>
        </w:rPr>
        <w:t>. Заявителем (далее - заявитель) является юридическое или физическое лицо</w:t>
      </w:r>
      <w:r>
        <w:rPr>
          <w:rFonts w:ascii="Times New Roman" w:hAnsi="Times New Roman"/>
          <w:sz w:val="28"/>
          <w:szCs w:val="28"/>
          <w:lang w:eastAsia="ru-RU"/>
        </w:rPr>
        <w:t>.</w:t>
      </w:r>
    </w:p>
    <w:p w:rsidR="0040493F" w:rsidRPr="00644545"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1.4</w:t>
      </w:r>
      <w:r w:rsidRPr="00644545">
        <w:rPr>
          <w:rFonts w:ascii="Times New Roman" w:hAnsi="Times New Roman"/>
          <w:sz w:val="28"/>
          <w:szCs w:val="28"/>
          <w:lang w:eastAsia="ru-RU"/>
        </w:rPr>
        <w:t>. Государственная услуга предоставляется Государственной инспекцией по адресу: 600022, пр-т Ленина, д. 59, г. Владимир.</w:t>
      </w:r>
    </w:p>
    <w:p w:rsidR="0040493F" w:rsidRPr="00644545"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644545">
        <w:rPr>
          <w:rFonts w:ascii="Times New Roman" w:hAnsi="Times New Roman"/>
          <w:sz w:val="28"/>
          <w:szCs w:val="28"/>
          <w:lang w:eastAsia="ru-RU"/>
        </w:rPr>
        <w:t>Официальный сайт Государственной инспекции в информационно-телекоммуникационной сети "Интернет": http://giookn.avo.ru/.</w:t>
      </w:r>
    </w:p>
    <w:p w:rsidR="0040493F" w:rsidRPr="00644545"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644545">
        <w:rPr>
          <w:rFonts w:ascii="Times New Roman" w:hAnsi="Times New Roman"/>
          <w:sz w:val="28"/>
          <w:szCs w:val="28"/>
          <w:lang w:eastAsia="ru-RU"/>
        </w:rPr>
        <w:t>Адрес электронной почты Государственной инспекции: e-mail: giookn@</w:t>
      </w:r>
      <w:r>
        <w:rPr>
          <w:rFonts w:ascii="Times New Roman" w:hAnsi="Times New Roman"/>
          <w:sz w:val="28"/>
          <w:szCs w:val="28"/>
          <w:lang w:val="en-US" w:eastAsia="ru-RU"/>
        </w:rPr>
        <w:t>avo</w:t>
      </w:r>
      <w:r w:rsidRPr="00644545">
        <w:rPr>
          <w:rFonts w:ascii="Times New Roman" w:hAnsi="Times New Roman"/>
          <w:sz w:val="28"/>
          <w:szCs w:val="28"/>
          <w:lang w:eastAsia="ru-RU"/>
        </w:rPr>
        <w:t>.ru.</w:t>
      </w:r>
    </w:p>
    <w:p w:rsidR="0040493F" w:rsidRPr="00644545"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644545">
        <w:rPr>
          <w:rFonts w:ascii="Times New Roman" w:hAnsi="Times New Roman"/>
          <w:sz w:val="28"/>
          <w:szCs w:val="28"/>
          <w:lang w:eastAsia="ru-RU"/>
        </w:rPr>
        <w:t>Телефоны:</w:t>
      </w:r>
    </w:p>
    <w:p w:rsidR="0040493F" w:rsidRPr="00644545"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644545">
        <w:rPr>
          <w:rFonts w:ascii="Times New Roman" w:hAnsi="Times New Roman"/>
          <w:sz w:val="28"/>
          <w:szCs w:val="28"/>
          <w:lang w:eastAsia="ru-RU"/>
        </w:rPr>
        <w:t>- приемной начальника Государственной инспекции - (4922) 54-07-71;</w:t>
      </w:r>
    </w:p>
    <w:p w:rsidR="0040493F" w:rsidRPr="00644545"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644545">
        <w:rPr>
          <w:rFonts w:ascii="Times New Roman" w:hAnsi="Times New Roman"/>
          <w:sz w:val="28"/>
          <w:szCs w:val="28"/>
          <w:lang w:eastAsia="ru-RU"/>
        </w:rPr>
        <w:t xml:space="preserve">- отдела </w:t>
      </w:r>
      <w:r>
        <w:rPr>
          <w:rFonts w:ascii="Times New Roman" w:hAnsi="Times New Roman"/>
          <w:sz w:val="28"/>
          <w:szCs w:val="28"/>
          <w:lang w:eastAsia="ru-RU"/>
        </w:rPr>
        <w:t>государственного надзора и государственной охраны объектов культурного наследия</w:t>
      </w:r>
      <w:r w:rsidRPr="00644545">
        <w:rPr>
          <w:rFonts w:ascii="Times New Roman" w:hAnsi="Times New Roman"/>
          <w:sz w:val="28"/>
          <w:szCs w:val="28"/>
          <w:lang w:eastAsia="ru-RU"/>
        </w:rPr>
        <w:t xml:space="preserve"> - (4922) </w:t>
      </w:r>
      <w:r w:rsidRPr="00914284">
        <w:rPr>
          <w:rFonts w:ascii="Times New Roman" w:hAnsi="Times New Roman"/>
          <w:sz w:val="28"/>
          <w:szCs w:val="28"/>
          <w:lang w:eastAsia="ru-RU"/>
        </w:rPr>
        <w:t>54-36-54</w:t>
      </w:r>
      <w:r w:rsidRPr="00644545">
        <w:rPr>
          <w:rFonts w:ascii="Times New Roman" w:hAnsi="Times New Roman"/>
          <w:sz w:val="28"/>
          <w:szCs w:val="28"/>
          <w:lang w:eastAsia="ru-RU"/>
        </w:rPr>
        <w:t>.</w:t>
      </w:r>
    </w:p>
    <w:p w:rsidR="0040493F" w:rsidRPr="00644545"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644545">
        <w:rPr>
          <w:rFonts w:ascii="Times New Roman" w:hAnsi="Times New Roman"/>
          <w:sz w:val="28"/>
          <w:szCs w:val="28"/>
          <w:lang w:eastAsia="ru-RU"/>
        </w:rPr>
        <w:t>Режим работы Государственной инспекции:</w:t>
      </w:r>
    </w:p>
    <w:p w:rsidR="0040493F" w:rsidRPr="00644545"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644545">
        <w:rPr>
          <w:rFonts w:ascii="Times New Roman" w:hAnsi="Times New Roman"/>
          <w:sz w:val="28"/>
          <w:szCs w:val="28"/>
          <w:lang w:eastAsia="ru-RU"/>
        </w:rPr>
        <w:t>понедельник - пятница с 09.00 часов до 17.30 часов с перерывом на обед с 12.30 часов до 13.00 часов;</w:t>
      </w:r>
    </w:p>
    <w:p w:rsidR="0040493F" w:rsidRPr="00644545"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644545">
        <w:rPr>
          <w:rFonts w:ascii="Times New Roman" w:hAnsi="Times New Roman"/>
          <w:sz w:val="28"/>
          <w:szCs w:val="28"/>
          <w:lang w:eastAsia="ru-RU"/>
        </w:rPr>
        <w:t>выходные дни - суббота, воскресенье.</w:t>
      </w:r>
    </w:p>
    <w:p w:rsidR="0040493F" w:rsidRPr="00644545"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644545">
        <w:rPr>
          <w:rFonts w:ascii="Times New Roman" w:hAnsi="Times New Roman"/>
          <w:sz w:val="28"/>
          <w:szCs w:val="28"/>
          <w:lang w:eastAsia="ru-RU"/>
        </w:rPr>
        <w:t>Прием посетителей осуществляется в рабочие дни с 9.00 до 12.00 и с 13.00 до 16.00.</w:t>
      </w:r>
    </w:p>
    <w:p w:rsidR="0040493F" w:rsidRPr="00644545"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644545">
        <w:rPr>
          <w:rFonts w:ascii="Times New Roman" w:hAnsi="Times New Roman"/>
          <w:sz w:val="28"/>
          <w:szCs w:val="28"/>
          <w:lang w:eastAsia="ru-RU"/>
        </w:rPr>
        <w:t>1.</w:t>
      </w:r>
      <w:r>
        <w:rPr>
          <w:rFonts w:ascii="Times New Roman" w:hAnsi="Times New Roman"/>
          <w:sz w:val="28"/>
          <w:szCs w:val="28"/>
          <w:lang w:eastAsia="ru-RU"/>
        </w:rPr>
        <w:t>5.</w:t>
      </w:r>
      <w:r w:rsidRPr="00644545">
        <w:rPr>
          <w:rFonts w:ascii="Times New Roman" w:hAnsi="Times New Roman"/>
          <w:sz w:val="28"/>
          <w:szCs w:val="28"/>
          <w:lang w:eastAsia="ru-RU"/>
        </w:rPr>
        <w:t xml:space="preserve"> Информирование заявителей по вопросам предоставления государственной услуги осуществляется:</w:t>
      </w:r>
    </w:p>
    <w:p w:rsidR="0040493F" w:rsidRPr="00644545"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644545">
        <w:rPr>
          <w:rFonts w:ascii="Times New Roman" w:hAnsi="Times New Roman"/>
          <w:sz w:val="28"/>
          <w:szCs w:val="28"/>
          <w:lang w:eastAsia="ru-RU"/>
        </w:rPr>
        <w:t>- на информационных стендах;</w:t>
      </w:r>
    </w:p>
    <w:p w:rsidR="0040493F" w:rsidRPr="00644545"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644545">
        <w:rPr>
          <w:rFonts w:ascii="Times New Roman" w:hAnsi="Times New Roman"/>
          <w:sz w:val="28"/>
          <w:szCs w:val="28"/>
          <w:lang w:eastAsia="ru-RU"/>
        </w:rPr>
        <w:t xml:space="preserve">- на Едином портале государственных и муниципальных услуг (функций) </w:t>
      </w:r>
      <w:r w:rsidRPr="00644545">
        <w:rPr>
          <w:rFonts w:ascii="Times New Roman" w:hAnsi="Times New Roman"/>
          <w:sz w:val="28"/>
          <w:szCs w:val="28"/>
          <w:lang w:eastAsia="ru-RU"/>
        </w:rPr>
        <w:lastRenderedPageBreak/>
        <w:t>(http://www.gosuslugi.ru/), на Портале государственных и муниципальных услуг Владимирской области (http://www.rgu33.avo.ru/), а также на официальном сайте Государственной инспекции (http://giookn.avo.ru/);</w:t>
      </w:r>
    </w:p>
    <w:p w:rsidR="0040493F" w:rsidRPr="00644545"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644545">
        <w:rPr>
          <w:rFonts w:ascii="Times New Roman" w:hAnsi="Times New Roman"/>
          <w:sz w:val="28"/>
          <w:szCs w:val="28"/>
          <w:lang w:eastAsia="ru-RU"/>
        </w:rPr>
        <w:t>- консультации могут предоставляться по устным и письменным обращениям, по телефону, по электронной почте, а также с использованием подраздела "Объекты культурного наследия" тематического проекта "Вопрос-ответ" на официальном сайте администрации области в информационно-телекоммуникационной сети "Интернет".</w:t>
      </w:r>
    </w:p>
    <w:p w:rsidR="0040493F" w:rsidRPr="00C12F8B" w:rsidRDefault="0040493F" w:rsidP="0040493F">
      <w:pPr>
        <w:autoSpaceDE w:val="0"/>
        <w:autoSpaceDN w:val="0"/>
        <w:adjustRightInd w:val="0"/>
        <w:spacing w:after="0" w:line="240" w:lineRule="auto"/>
        <w:jc w:val="both"/>
        <w:rPr>
          <w:rFonts w:ascii="Times New Roman" w:hAnsi="Times New Roman"/>
          <w:sz w:val="28"/>
          <w:szCs w:val="28"/>
          <w:lang w:eastAsia="ru-RU"/>
        </w:rPr>
      </w:pPr>
    </w:p>
    <w:p w:rsidR="0040493F" w:rsidRPr="00C12F8B" w:rsidRDefault="0040493F" w:rsidP="0040493F">
      <w:pPr>
        <w:autoSpaceDE w:val="0"/>
        <w:autoSpaceDN w:val="0"/>
        <w:adjustRightInd w:val="0"/>
        <w:spacing w:after="0" w:line="240" w:lineRule="auto"/>
        <w:jc w:val="center"/>
        <w:outlineLvl w:val="0"/>
        <w:rPr>
          <w:rFonts w:ascii="Times New Roman" w:hAnsi="Times New Roman"/>
          <w:sz w:val="28"/>
          <w:szCs w:val="28"/>
          <w:lang w:eastAsia="ru-RU"/>
        </w:rPr>
      </w:pPr>
      <w:r w:rsidRPr="00C12F8B">
        <w:rPr>
          <w:rFonts w:ascii="Times New Roman" w:hAnsi="Times New Roman"/>
          <w:sz w:val="28"/>
          <w:szCs w:val="28"/>
          <w:lang w:eastAsia="ru-RU"/>
        </w:rPr>
        <w:t>2. Стандарт предоставления государственной услуги</w:t>
      </w:r>
    </w:p>
    <w:p w:rsidR="0040493F" w:rsidRPr="00C12F8B" w:rsidRDefault="0040493F" w:rsidP="0040493F">
      <w:pPr>
        <w:autoSpaceDE w:val="0"/>
        <w:autoSpaceDN w:val="0"/>
        <w:adjustRightInd w:val="0"/>
        <w:spacing w:after="0" w:line="240" w:lineRule="auto"/>
        <w:jc w:val="both"/>
        <w:rPr>
          <w:rFonts w:ascii="Times New Roman" w:hAnsi="Times New Roman"/>
          <w:sz w:val="28"/>
          <w:szCs w:val="28"/>
          <w:lang w:eastAsia="ru-RU"/>
        </w:rPr>
      </w:pP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2.1. Наим</w:t>
      </w:r>
      <w:r>
        <w:rPr>
          <w:rFonts w:ascii="Times New Roman" w:hAnsi="Times New Roman"/>
          <w:sz w:val="28"/>
          <w:szCs w:val="28"/>
          <w:lang w:eastAsia="ru-RU"/>
        </w:rPr>
        <w:t>енование государственной услуги:</w:t>
      </w:r>
      <w:r w:rsidRPr="00C12F8B">
        <w:rPr>
          <w:rFonts w:ascii="Times New Roman" w:hAnsi="Times New Roman"/>
          <w:sz w:val="28"/>
          <w:szCs w:val="28"/>
          <w:lang w:eastAsia="ru-RU"/>
        </w:rPr>
        <w:t xml:space="preserve"> </w:t>
      </w:r>
      <w:r>
        <w:rPr>
          <w:rFonts w:ascii="Times New Roman" w:hAnsi="Times New Roman"/>
          <w:sz w:val="28"/>
          <w:szCs w:val="28"/>
          <w:lang w:eastAsia="ru-RU"/>
        </w:rPr>
        <w:t>«П</w:t>
      </w:r>
      <w:r w:rsidRPr="00C12F8B">
        <w:rPr>
          <w:rFonts w:ascii="Times New Roman" w:hAnsi="Times New Roman"/>
          <w:sz w:val="28"/>
          <w:szCs w:val="28"/>
        </w:rPr>
        <w:t xml:space="preserve">о предоставлению </w:t>
      </w:r>
      <w:r>
        <w:rPr>
          <w:rFonts w:ascii="Times New Roman" w:hAnsi="Times New Roman"/>
          <w:sz w:val="28"/>
          <w:szCs w:val="28"/>
        </w:rPr>
        <w:t>выписки из  единого</w:t>
      </w:r>
      <w:r w:rsidRPr="00644545">
        <w:rPr>
          <w:rFonts w:ascii="Times New Roman" w:hAnsi="Times New Roman"/>
          <w:sz w:val="28"/>
          <w:szCs w:val="28"/>
        </w:rPr>
        <w:t xml:space="preserve"> государственн</w:t>
      </w:r>
      <w:r>
        <w:rPr>
          <w:rFonts w:ascii="Times New Roman" w:hAnsi="Times New Roman"/>
          <w:sz w:val="28"/>
          <w:szCs w:val="28"/>
        </w:rPr>
        <w:t>ого</w:t>
      </w:r>
      <w:r w:rsidRPr="00644545">
        <w:rPr>
          <w:rFonts w:ascii="Times New Roman" w:hAnsi="Times New Roman"/>
          <w:sz w:val="28"/>
          <w:szCs w:val="28"/>
        </w:rPr>
        <w:t xml:space="preserve"> реестр</w:t>
      </w:r>
      <w:r>
        <w:rPr>
          <w:rFonts w:ascii="Times New Roman" w:hAnsi="Times New Roman"/>
          <w:sz w:val="28"/>
          <w:szCs w:val="28"/>
        </w:rPr>
        <w:t>а</w:t>
      </w:r>
      <w:r w:rsidRPr="00644545">
        <w:rPr>
          <w:rFonts w:ascii="Times New Roman" w:hAnsi="Times New Roman"/>
          <w:sz w:val="28"/>
          <w:szCs w:val="28"/>
        </w:rPr>
        <w:t xml:space="preserve"> объектов культурного наследия (памятников истории и культуры)</w:t>
      </w:r>
      <w:r>
        <w:rPr>
          <w:rFonts w:ascii="Times New Roman" w:hAnsi="Times New Roman"/>
          <w:sz w:val="28"/>
          <w:szCs w:val="28"/>
        </w:rPr>
        <w:t xml:space="preserve"> народов Российской Федерации» (далее – выписка из реестра)</w:t>
      </w:r>
      <w:r>
        <w:rPr>
          <w:rFonts w:ascii="Times New Roman" w:hAnsi="Times New Roman"/>
          <w:sz w:val="28"/>
          <w:szCs w:val="28"/>
          <w:lang w:eastAsia="ru-RU"/>
        </w:rPr>
        <w:t>.</w:t>
      </w:r>
    </w:p>
    <w:p w:rsidR="0040493F"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2.2. Предоставление государственной услуги осуществляется Государственной инспекцией</w:t>
      </w:r>
      <w:r>
        <w:rPr>
          <w:rFonts w:ascii="Times New Roman" w:hAnsi="Times New Roman"/>
          <w:sz w:val="28"/>
          <w:szCs w:val="28"/>
          <w:lang w:eastAsia="ru-RU"/>
        </w:rPr>
        <w:t>.</w:t>
      </w:r>
    </w:p>
    <w:p w:rsidR="0040493F" w:rsidRPr="00A427F1"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A427F1">
        <w:rPr>
          <w:rFonts w:ascii="Times New Roman" w:hAnsi="Times New Roman"/>
          <w:sz w:val="28"/>
          <w:szCs w:val="28"/>
          <w:lang w:eastAsia="ru-RU"/>
        </w:rPr>
        <w:t>2.3. Результатом предоставления государственной услуги являются:</w:t>
      </w:r>
    </w:p>
    <w:p w:rsidR="0040493F" w:rsidRPr="00A427F1"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A427F1">
        <w:rPr>
          <w:rFonts w:ascii="Times New Roman" w:hAnsi="Times New Roman"/>
          <w:sz w:val="28"/>
          <w:szCs w:val="28"/>
          <w:lang w:eastAsia="ru-RU"/>
        </w:rPr>
        <w:t xml:space="preserve">- выдача заявителю </w:t>
      </w:r>
      <w:r>
        <w:rPr>
          <w:rFonts w:ascii="Times New Roman" w:hAnsi="Times New Roman"/>
          <w:sz w:val="28"/>
          <w:szCs w:val="28"/>
        </w:rPr>
        <w:t>выписки из реестра</w:t>
      </w:r>
      <w:r w:rsidRPr="00A427F1">
        <w:rPr>
          <w:rFonts w:ascii="Times New Roman" w:hAnsi="Times New Roman"/>
          <w:sz w:val="28"/>
          <w:szCs w:val="28"/>
          <w:lang w:eastAsia="ru-RU"/>
        </w:rPr>
        <w:t>;</w:t>
      </w:r>
    </w:p>
    <w:p w:rsidR="0040493F" w:rsidRPr="00A427F1"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A427F1">
        <w:rPr>
          <w:rFonts w:ascii="Times New Roman" w:hAnsi="Times New Roman"/>
          <w:sz w:val="28"/>
          <w:szCs w:val="28"/>
          <w:lang w:eastAsia="ru-RU"/>
        </w:rPr>
        <w:t xml:space="preserve">- мотивированный отказ в выдаче </w:t>
      </w:r>
      <w:r>
        <w:rPr>
          <w:rFonts w:ascii="Times New Roman" w:hAnsi="Times New Roman"/>
          <w:sz w:val="28"/>
          <w:szCs w:val="28"/>
        </w:rPr>
        <w:t>выписка из реестра</w:t>
      </w:r>
      <w:r w:rsidRPr="00A427F1">
        <w:rPr>
          <w:rFonts w:ascii="Times New Roman" w:hAnsi="Times New Roman"/>
          <w:sz w:val="28"/>
          <w:szCs w:val="28"/>
          <w:lang w:eastAsia="ru-RU"/>
        </w:rPr>
        <w:t xml:space="preserve"> с указанием причин отказа.</w:t>
      </w:r>
    </w:p>
    <w:p w:rsidR="0040493F" w:rsidRPr="00A427F1"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A427F1">
        <w:rPr>
          <w:rFonts w:ascii="Times New Roman" w:hAnsi="Times New Roman"/>
          <w:sz w:val="28"/>
          <w:szCs w:val="28"/>
          <w:lang w:eastAsia="ru-RU"/>
        </w:rPr>
        <w:t>2.4. Сроки предоставления государственной услуги.</w:t>
      </w:r>
    </w:p>
    <w:p w:rsidR="0040493F" w:rsidRPr="00A427F1"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A427F1">
        <w:rPr>
          <w:rFonts w:ascii="Times New Roman" w:hAnsi="Times New Roman"/>
          <w:sz w:val="28"/>
          <w:szCs w:val="28"/>
          <w:lang w:eastAsia="ru-RU"/>
        </w:rPr>
        <w:t xml:space="preserve">2.4.1. Предоставление государственной услуги осуществляется в течение </w:t>
      </w:r>
      <w:r>
        <w:rPr>
          <w:rFonts w:ascii="Times New Roman" w:hAnsi="Times New Roman"/>
          <w:sz w:val="28"/>
          <w:szCs w:val="28"/>
          <w:lang w:eastAsia="ru-RU"/>
        </w:rPr>
        <w:t>3</w:t>
      </w:r>
      <w:r w:rsidRPr="00A427F1">
        <w:rPr>
          <w:rFonts w:ascii="Times New Roman" w:hAnsi="Times New Roman"/>
          <w:sz w:val="28"/>
          <w:szCs w:val="28"/>
          <w:lang w:eastAsia="ru-RU"/>
        </w:rPr>
        <w:t xml:space="preserve">0 дней со дня поступления в Государственную инспекцию заявления о выдаче </w:t>
      </w:r>
      <w:r>
        <w:rPr>
          <w:rFonts w:ascii="Times New Roman" w:hAnsi="Times New Roman"/>
          <w:sz w:val="28"/>
          <w:szCs w:val="28"/>
          <w:lang w:eastAsia="ru-RU"/>
        </w:rPr>
        <w:t>выписки из реестра.</w:t>
      </w:r>
    </w:p>
    <w:p w:rsidR="0040493F" w:rsidRPr="00A427F1"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A427F1">
        <w:rPr>
          <w:rFonts w:ascii="Times New Roman" w:hAnsi="Times New Roman"/>
          <w:sz w:val="28"/>
          <w:szCs w:val="28"/>
          <w:lang w:eastAsia="ru-RU"/>
        </w:rPr>
        <w:t>2.4.2. Время ожидания в очереди при личном обращении заявителя за получением консультации не должно превышать 30 минут.</w:t>
      </w:r>
    </w:p>
    <w:p w:rsidR="0040493F" w:rsidRPr="00A427F1"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A427F1">
        <w:rPr>
          <w:rFonts w:ascii="Times New Roman" w:hAnsi="Times New Roman"/>
          <w:sz w:val="28"/>
          <w:szCs w:val="28"/>
          <w:lang w:eastAsia="ru-RU"/>
        </w:rPr>
        <w:t>2.4.3. Время консультации по телефону не должно превышать 10 минут. Ответ на телефонный звонок должен содержать информацию о должности, фамилии, имени и отчестве специалиста, принявшего телефонный звонок.</w:t>
      </w:r>
    </w:p>
    <w:p w:rsidR="0040493F" w:rsidRPr="00A427F1"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A427F1">
        <w:rPr>
          <w:rFonts w:ascii="Times New Roman" w:hAnsi="Times New Roman"/>
          <w:sz w:val="28"/>
          <w:szCs w:val="28"/>
          <w:lang w:eastAsia="ru-RU"/>
        </w:rPr>
        <w:t>2.5. Правовыми основаниями для предоставления государственной услуги являются:</w:t>
      </w:r>
    </w:p>
    <w:p w:rsidR="0040493F" w:rsidRPr="007D4A5A"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A427F1">
        <w:rPr>
          <w:rFonts w:ascii="Times New Roman" w:hAnsi="Times New Roman"/>
          <w:sz w:val="28"/>
          <w:szCs w:val="28"/>
          <w:lang w:eastAsia="ru-RU"/>
        </w:rPr>
        <w:t xml:space="preserve">- </w:t>
      </w:r>
      <w:r w:rsidRPr="007D4A5A">
        <w:rPr>
          <w:rFonts w:ascii="Times New Roman" w:hAnsi="Times New Roman"/>
          <w:sz w:val="28"/>
          <w:szCs w:val="28"/>
          <w:lang w:eastAsia="ru-RU"/>
        </w:rPr>
        <w:t xml:space="preserve">Федеральный </w:t>
      </w:r>
      <w:hyperlink r:id="rId12" w:history="1">
        <w:r w:rsidRPr="007D4A5A">
          <w:rPr>
            <w:rFonts w:ascii="Times New Roman" w:hAnsi="Times New Roman"/>
            <w:sz w:val="28"/>
            <w:szCs w:val="28"/>
            <w:lang w:eastAsia="ru-RU"/>
          </w:rPr>
          <w:t>закон</w:t>
        </w:r>
      </w:hyperlink>
      <w:r w:rsidRPr="007D4A5A">
        <w:rPr>
          <w:rFonts w:ascii="Times New Roman" w:hAnsi="Times New Roman"/>
          <w:sz w:val="28"/>
          <w:szCs w:val="28"/>
          <w:lang w:eastAsia="ru-RU"/>
        </w:rPr>
        <w:t xml:space="preserve"> от 25.06.2002 № 73-ФЗ «Об объектах культурного наследия (памятниках истории и культуры) народов Российской Федерации» («Российская газета», № 116 - 117, 29.06.2002);</w:t>
      </w:r>
    </w:p>
    <w:p w:rsidR="0040493F" w:rsidRPr="007D4A5A"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7D4A5A">
        <w:rPr>
          <w:rFonts w:ascii="Times New Roman" w:hAnsi="Times New Roman"/>
          <w:sz w:val="28"/>
          <w:szCs w:val="28"/>
          <w:lang w:eastAsia="ru-RU"/>
        </w:rPr>
        <w:t xml:space="preserve">- Федеральный </w:t>
      </w:r>
      <w:hyperlink r:id="rId13" w:history="1">
        <w:r w:rsidRPr="007D4A5A">
          <w:rPr>
            <w:rFonts w:ascii="Times New Roman" w:hAnsi="Times New Roman"/>
            <w:sz w:val="28"/>
            <w:szCs w:val="28"/>
            <w:lang w:eastAsia="ru-RU"/>
          </w:rPr>
          <w:t>закон</w:t>
        </w:r>
      </w:hyperlink>
      <w:r w:rsidRPr="007D4A5A">
        <w:rPr>
          <w:rFonts w:ascii="Times New Roman" w:hAnsi="Times New Roman"/>
          <w:sz w:val="28"/>
          <w:szCs w:val="28"/>
          <w:lang w:eastAsia="ru-RU"/>
        </w:rPr>
        <w:t xml:space="preserve"> от 27.07.2010 № 210-ФЗ «Об организации предоставления государственных и муниципальных услуг» («Российская газета», № 168, 30.07.2010);</w:t>
      </w:r>
    </w:p>
    <w:p w:rsidR="0040493F" w:rsidRPr="00A427F1"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7D4A5A">
        <w:rPr>
          <w:rFonts w:ascii="Times New Roman" w:hAnsi="Times New Roman"/>
          <w:sz w:val="28"/>
          <w:szCs w:val="28"/>
          <w:lang w:eastAsia="ru-RU"/>
        </w:rPr>
        <w:t xml:space="preserve">- </w:t>
      </w:r>
      <w:hyperlink r:id="rId14" w:history="1">
        <w:r w:rsidRPr="007D4A5A">
          <w:rPr>
            <w:rFonts w:ascii="Times New Roman" w:hAnsi="Times New Roman"/>
            <w:sz w:val="28"/>
            <w:szCs w:val="28"/>
            <w:lang w:eastAsia="ru-RU"/>
          </w:rPr>
          <w:t>постановление</w:t>
        </w:r>
      </w:hyperlink>
      <w:r w:rsidRPr="007D4A5A">
        <w:rPr>
          <w:rFonts w:ascii="Times New Roman" w:hAnsi="Times New Roman"/>
          <w:sz w:val="28"/>
          <w:szCs w:val="28"/>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w:t>
      </w:r>
      <w:r w:rsidRPr="00A427F1">
        <w:rPr>
          <w:rFonts w:ascii="Times New Roman" w:hAnsi="Times New Roman"/>
          <w:sz w:val="28"/>
          <w:szCs w:val="28"/>
          <w:lang w:eastAsia="ru-RU"/>
        </w:rPr>
        <w:t xml:space="preserve"> государственных и муниципальных услуг</w:t>
      </w:r>
      <w:r>
        <w:rPr>
          <w:rFonts w:ascii="Times New Roman" w:hAnsi="Times New Roman"/>
          <w:sz w:val="28"/>
          <w:szCs w:val="28"/>
          <w:lang w:eastAsia="ru-RU"/>
        </w:rPr>
        <w:t>» («Российская газета», №</w:t>
      </w:r>
      <w:r w:rsidRPr="00A427F1">
        <w:rPr>
          <w:rFonts w:ascii="Times New Roman" w:hAnsi="Times New Roman"/>
          <w:sz w:val="28"/>
          <w:szCs w:val="28"/>
          <w:lang w:eastAsia="ru-RU"/>
        </w:rPr>
        <w:t xml:space="preserve"> 148, 02.07.2012);</w:t>
      </w:r>
    </w:p>
    <w:p w:rsidR="0040493F" w:rsidRPr="007D4A5A"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A427F1">
        <w:rPr>
          <w:rFonts w:ascii="Times New Roman" w:hAnsi="Times New Roman"/>
          <w:sz w:val="28"/>
          <w:szCs w:val="28"/>
          <w:lang w:eastAsia="ru-RU"/>
        </w:rPr>
        <w:t xml:space="preserve">- </w:t>
      </w:r>
      <w:hyperlink r:id="rId15" w:history="1">
        <w:r w:rsidRPr="007D4A5A">
          <w:rPr>
            <w:rFonts w:ascii="Times New Roman" w:hAnsi="Times New Roman"/>
            <w:sz w:val="28"/>
            <w:szCs w:val="28"/>
            <w:lang w:eastAsia="ru-RU"/>
          </w:rPr>
          <w:t>постановление</w:t>
        </w:r>
      </w:hyperlink>
      <w:r w:rsidRPr="007D4A5A">
        <w:rPr>
          <w:rFonts w:ascii="Times New Roman" w:hAnsi="Times New Roman"/>
          <w:sz w:val="28"/>
          <w:szCs w:val="28"/>
          <w:lang w:eastAsia="ru-RU"/>
        </w:rPr>
        <w:t xml:space="preserve">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w:t>
      </w:r>
      <w:r w:rsidRPr="007D4A5A">
        <w:rPr>
          <w:rFonts w:ascii="Times New Roman" w:hAnsi="Times New Roman"/>
          <w:sz w:val="28"/>
          <w:szCs w:val="28"/>
          <w:lang w:eastAsia="ru-RU"/>
        </w:rPr>
        <w:lastRenderedPageBreak/>
        <w:t>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 200, 31.08.2012);</w:t>
      </w:r>
    </w:p>
    <w:p w:rsidR="0040493F" w:rsidRPr="007D4A5A"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7D4A5A">
        <w:rPr>
          <w:rFonts w:ascii="Times New Roman" w:hAnsi="Times New Roman"/>
          <w:sz w:val="28"/>
          <w:szCs w:val="28"/>
          <w:lang w:eastAsia="ru-RU"/>
        </w:rPr>
        <w:t>- приказ Министерства культуры России от 03.10.2011 № 954 «Об утверждении Положения о едином государственном реестре объектов культурного наследия (памятников истории и культуры) народов Российской Федерации»;</w:t>
      </w:r>
    </w:p>
    <w:p w:rsidR="0040493F" w:rsidRPr="007D4A5A"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7D4A5A">
        <w:rPr>
          <w:rFonts w:ascii="Times New Roman" w:hAnsi="Times New Roman"/>
          <w:sz w:val="28"/>
          <w:szCs w:val="28"/>
          <w:lang w:eastAsia="ru-RU"/>
        </w:rPr>
        <w:t xml:space="preserve">- </w:t>
      </w:r>
      <w:hyperlink r:id="rId16" w:history="1">
        <w:r w:rsidRPr="007D4A5A">
          <w:rPr>
            <w:rFonts w:ascii="Times New Roman" w:hAnsi="Times New Roman"/>
            <w:sz w:val="28"/>
            <w:szCs w:val="28"/>
            <w:lang w:eastAsia="ru-RU"/>
          </w:rPr>
          <w:t>постановление</w:t>
        </w:r>
      </w:hyperlink>
      <w:r w:rsidRPr="007D4A5A">
        <w:rPr>
          <w:rFonts w:ascii="Times New Roman" w:hAnsi="Times New Roman"/>
          <w:sz w:val="28"/>
          <w:szCs w:val="28"/>
          <w:lang w:eastAsia="ru-RU"/>
        </w:rPr>
        <w:t xml:space="preserve"> Губернатора области от 17.10.2007 № 774 «Об утверждении Положения о Государственной инспекции по охране объектов культурного наследия администрации Владимирской области» («Владимирские ведомости»,  № 209, 24.10.2007).</w:t>
      </w:r>
    </w:p>
    <w:p w:rsidR="0040493F" w:rsidRPr="007D4A5A"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bookmarkStart w:id="0" w:name="Par18"/>
      <w:bookmarkEnd w:id="0"/>
      <w:r w:rsidRPr="007D4A5A">
        <w:rPr>
          <w:rFonts w:ascii="Times New Roman" w:hAnsi="Times New Roman"/>
          <w:sz w:val="28"/>
          <w:szCs w:val="28"/>
          <w:lang w:eastAsia="ru-RU"/>
        </w:rPr>
        <w:t>2.6. Перечень документов, необходимых для предос</w:t>
      </w:r>
      <w:r>
        <w:rPr>
          <w:rFonts w:ascii="Times New Roman" w:hAnsi="Times New Roman"/>
          <w:sz w:val="28"/>
          <w:szCs w:val="28"/>
          <w:lang w:eastAsia="ru-RU"/>
        </w:rPr>
        <w:t>тавления государственной услуги:</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bookmarkStart w:id="1" w:name="Par19"/>
      <w:bookmarkStart w:id="2" w:name="Par43"/>
      <w:bookmarkEnd w:id="1"/>
      <w:bookmarkEnd w:id="2"/>
      <w:r w:rsidRPr="007D4A5A">
        <w:rPr>
          <w:rFonts w:ascii="Times New Roman" w:hAnsi="Times New Roman"/>
          <w:sz w:val="28"/>
          <w:szCs w:val="28"/>
          <w:lang w:eastAsia="ru-RU"/>
        </w:rPr>
        <w:t xml:space="preserve">запрос заявителя по </w:t>
      </w:r>
      <w:hyperlink w:anchor="Par169" w:history="1">
        <w:r w:rsidRPr="007D4A5A">
          <w:rPr>
            <w:rFonts w:ascii="Times New Roman" w:hAnsi="Times New Roman"/>
            <w:sz w:val="28"/>
            <w:szCs w:val="28"/>
            <w:lang w:eastAsia="ru-RU"/>
          </w:rPr>
          <w:t>образцу формы</w:t>
        </w:r>
      </w:hyperlink>
      <w:r w:rsidRPr="00C12F8B">
        <w:rPr>
          <w:rFonts w:ascii="Times New Roman" w:hAnsi="Times New Roman"/>
          <w:sz w:val="28"/>
          <w:szCs w:val="28"/>
          <w:lang w:eastAsia="ru-RU"/>
        </w:rPr>
        <w:t xml:space="preserve"> согласно приложению N 1 к настоящему регламенту;</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документ, удостоверяющий личность заявителя (при личном приеме).</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В запросе указываются: наименование юридического лица на бланке организации; для граждан - фамилия, имя и отчество; почтовый адрес (в случае, если ответ должен быть направлен в письменной форме) или адрес электронной почты (в случае, если ответ должен быть направлен в форме электронного документа); интересующие заявителя вопрос, сведения, тема запрашиваемой информации об объектах культурного наследия, расположенных на территории Владимирской области; личная подпись заявителя или подпись должностного лица; дата.</w:t>
      </w:r>
    </w:p>
    <w:p w:rsidR="0040493F"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Заявитель в подтверждение своих доводов вправе приложить к запросу необходимые документы и материалы или их копии.</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Документы могут представляться в письменном виде лично или почтовым отправлением либо в электронном виде, подписанные электронной подписью в соответствии с действующим законодательством.</w:t>
      </w:r>
    </w:p>
    <w:p w:rsidR="0040493F" w:rsidRPr="00A427F1"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A427F1">
        <w:rPr>
          <w:rFonts w:ascii="Times New Roman" w:hAnsi="Times New Roman"/>
          <w:sz w:val="28"/>
          <w:szCs w:val="28"/>
          <w:lang w:eastAsia="ru-RU"/>
        </w:rPr>
        <w:t>2.6.</w:t>
      </w:r>
      <w:r>
        <w:rPr>
          <w:rFonts w:ascii="Times New Roman" w:hAnsi="Times New Roman"/>
          <w:sz w:val="28"/>
          <w:szCs w:val="28"/>
          <w:lang w:eastAsia="ru-RU"/>
        </w:rPr>
        <w:t>1</w:t>
      </w:r>
      <w:r w:rsidRPr="00A427F1">
        <w:rPr>
          <w:rFonts w:ascii="Times New Roman" w:hAnsi="Times New Roman"/>
          <w:sz w:val="28"/>
          <w:szCs w:val="28"/>
          <w:lang w:eastAsia="ru-RU"/>
        </w:rPr>
        <w:t xml:space="preserve">. Не допускается требовать от заявителя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 в том числе документов, не предусмотренных </w:t>
      </w:r>
      <w:r>
        <w:rPr>
          <w:rFonts w:ascii="Times New Roman" w:hAnsi="Times New Roman"/>
          <w:sz w:val="28"/>
          <w:szCs w:val="28"/>
          <w:lang w:eastAsia="ru-RU"/>
        </w:rPr>
        <w:t>настоящим р</w:t>
      </w:r>
      <w:r w:rsidRPr="00A427F1">
        <w:rPr>
          <w:rFonts w:ascii="Times New Roman" w:hAnsi="Times New Roman"/>
          <w:sz w:val="28"/>
          <w:szCs w:val="28"/>
          <w:lang w:eastAsia="ru-RU"/>
        </w:rPr>
        <w:t>егламентом.</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 xml:space="preserve">2.7. Запрос, содержащий вопросы, решение которых не входит в компетенцию </w:t>
      </w:r>
      <w:r>
        <w:rPr>
          <w:rFonts w:ascii="Times New Roman" w:hAnsi="Times New Roman"/>
          <w:sz w:val="28"/>
          <w:szCs w:val="28"/>
          <w:lang w:eastAsia="ru-RU"/>
        </w:rPr>
        <w:t>Государственной инспекции</w:t>
      </w:r>
      <w:r w:rsidRPr="00C12F8B">
        <w:rPr>
          <w:rFonts w:ascii="Times New Roman" w:hAnsi="Times New Roman"/>
          <w:sz w:val="28"/>
          <w:szCs w:val="28"/>
          <w:lang w:eastAsia="ru-RU"/>
        </w:rPr>
        <w:t>,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запросе вопросов, с уведомлением заявителя о переадресации обращения.</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bookmarkStart w:id="3" w:name="Par51"/>
      <w:bookmarkEnd w:id="3"/>
      <w:r w:rsidRPr="00C12F8B">
        <w:rPr>
          <w:rFonts w:ascii="Times New Roman" w:hAnsi="Times New Roman"/>
          <w:sz w:val="28"/>
          <w:szCs w:val="28"/>
          <w:lang w:eastAsia="ru-RU"/>
        </w:rPr>
        <w:t>2.8. Перечень оснований для отказа в предоставлении государственной услуги:</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отсутствие в письменном запросе фамилии заявителя и (или) почтового или электронного адреса, по которому должен быть направлен ответ;</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невозможность прочтения запроса;</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 xml:space="preserve">постановка в запросе вопроса, на который заявителю многократно давались письменные ответы по существу в связи с ранее направляемыми запросами в </w:t>
      </w:r>
      <w:r>
        <w:rPr>
          <w:rFonts w:ascii="Times New Roman" w:hAnsi="Times New Roman"/>
          <w:sz w:val="28"/>
          <w:szCs w:val="28"/>
          <w:lang w:eastAsia="ru-RU"/>
        </w:rPr>
        <w:lastRenderedPageBreak/>
        <w:t xml:space="preserve">Государственную </w:t>
      </w:r>
      <w:r w:rsidRPr="00C12F8B">
        <w:rPr>
          <w:rFonts w:ascii="Times New Roman" w:hAnsi="Times New Roman"/>
          <w:sz w:val="28"/>
          <w:szCs w:val="28"/>
          <w:lang w:eastAsia="ru-RU"/>
        </w:rPr>
        <w:t>инспекцию, при отсутствии в запросе новых доводов или обстоятельств;</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наличие нецензурных либо оскорбительных выражений, угроз жизни, здоровью и имуществу должностного лица, а также членов его семьи;</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недопустимость разглашения сведений, составляющих государственную или иную охраняемую федеральным законом тайну;</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отсутствие информации об объекте культурного наследия;</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отсутствие у объекта, на предоставление информации о котором подан запрос, статуса объекта культурного наследия;</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невозможность идентификации объекта по указанным в заявлении сведениям о месте его нахождения.</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В случае, если причины, по которым ответ по существу запроса не мог быть дан, в последующем были устранены, заявитель вправе вновь направить запрос в инспекцию.</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2.9. Государственная услуга предоставляется заявителям на бесплатной основе.</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 xml:space="preserve">2.10.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не должен превышать </w:t>
      </w:r>
      <w:r>
        <w:rPr>
          <w:rFonts w:ascii="Times New Roman" w:hAnsi="Times New Roman"/>
          <w:sz w:val="28"/>
          <w:szCs w:val="28"/>
          <w:lang w:eastAsia="ru-RU"/>
        </w:rPr>
        <w:t>15</w:t>
      </w:r>
      <w:r w:rsidRPr="00C12F8B">
        <w:rPr>
          <w:rFonts w:ascii="Times New Roman" w:hAnsi="Times New Roman"/>
          <w:sz w:val="28"/>
          <w:szCs w:val="28"/>
          <w:lang w:eastAsia="ru-RU"/>
        </w:rPr>
        <w:t xml:space="preserve"> минут.</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2.11. Письменный запрос подлежит обязательной регистрации в течение трех дней с момента поступления в инспекцию.</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2.12. Требования к местам предоставления государственной услуги.</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 xml:space="preserve">2.12.1. Здание, в котором расположена </w:t>
      </w:r>
      <w:r>
        <w:rPr>
          <w:rFonts w:ascii="Times New Roman" w:hAnsi="Times New Roman"/>
          <w:sz w:val="28"/>
          <w:szCs w:val="28"/>
          <w:lang w:eastAsia="ru-RU"/>
        </w:rPr>
        <w:t xml:space="preserve">Государственная </w:t>
      </w:r>
      <w:r w:rsidRPr="00C12F8B">
        <w:rPr>
          <w:rFonts w:ascii="Times New Roman" w:hAnsi="Times New Roman"/>
          <w:sz w:val="28"/>
          <w:szCs w:val="28"/>
          <w:lang w:eastAsia="ru-RU"/>
        </w:rPr>
        <w:t>инспекция, должно быть оборудовано входом для свободного доступа заявителей в помещение.</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 xml:space="preserve">2.12.2. Центральный вход в </w:t>
      </w:r>
      <w:r>
        <w:rPr>
          <w:rFonts w:ascii="Times New Roman" w:hAnsi="Times New Roman"/>
          <w:sz w:val="28"/>
          <w:szCs w:val="28"/>
          <w:lang w:eastAsia="ru-RU"/>
        </w:rPr>
        <w:t xml:space="preserve">Государственную </w:t>
      </w:r>
      <w:r w:rsidRPr="00C12F8B">
        <w:rPr>
          <w:rFonts w:ascii="Times New Roman" w:hAnsi="Times New Roman"/>
          <w:sz w:val="28"/>
          <w:szCs w:val="28"/>
          <w:lang w:eastAsia="ru-RU"/>
        </w:rPr>
        <w:t>инспекцию должен быть оборудован информационной табличкой (вывеской), содержащей информацию о наименовании инспекции.</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2.12.3. Места для информирования заявителей и заполнения необходимых документов оборудуются стульями и столами (стойками), информационными стендами, на которых размещаются перечень документов, необходимых для предоставления государственной услуги, макет и образец заявления о предоставление государственной услуги (запроса).</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2.12.4. Кабинеты приема заявителей должны быть оборудованы:</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информационными табличками (вывесками) с указанием: номера кабинета; фамилии, имени, отчества и должности лица, ответственного за предоставление государственной услуги; режима приема заявителей;</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рабочими столами и стульями (не менее одного комплекта на одно должностное лицо);</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компьютерами (один рабочий компьютер на одно должностное лицо);</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телефонами;</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оргтехникой, позволяющей своевременно и в полном объеме осуществлять предоставление государственной услуги.</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 xml:space="preserve">2.12.5. В целях обеспечения конфиденциальности сведений о гражданах должностным лицом </w:t>
      </w:r>
      <w:r>
        <w:rPr>
          <w:rFonts w:ascii="Times New Roman" w:hAnsi="Times New Roman"/>
          <w:sz w:val="28"/>
          <w:szCs w:val="28"/>
          <w:lang w:eastAsia="ru-RU"/>
        </w:rPr>
        <w:t xml:space="preserve">Государственной </w:t>
      </w:r>
      <w:r w:rsidRPr="00C12F8B">
        <w:rPr>
          <w:rFonts w:ascii="Times New Roman" w:hAnsi="Times New Roman"/>
          <w:sz w:val="28"/>
          <w:szCs w:val="28"/>
          <w:lang w:eastAsia="ru-RU"/>
        </w:rPr>
        <w:t xml:space="preserve">инспекции одновременно ведется прием только одного гражданина, за исключением случаев коллективного обращения </w:t>
      </w:r>
      <w:r w:rsidRPr="00C12F8B">
        <w:rPr>
          <w:rFonts w:ascii="Times New Roman" w:hAnsi="Times New Roman"/>
          <w:sz w:val="28"/>
          <w:szCs w:val="28"/>
          <w:lang w:eastAsia="ru-RU"/>
        </w:rPr>
        <w:lastRenderedPageBreak/>
        <w:t>граждан.</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2.13. Показатели доступности и качества государственной услуги:</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информированность заявителя о правилах и порядке предоставления государственной услуги (требования к составу, месту и периодичности размещения информации о предоставляемой услуге);</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комфортность ожидания предоставления государственной услуги;</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комфортность получения государственной услуги;</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время, затраченное на получение конечного результата государственной услуги (оперативность);</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уровень кадрового обеспечения предоставления государственной услуги, периодичность проведения мероприятий по повышению квалификации специалистов, участвующих в предоставлении государственной услуги;</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количество выявленных нарушений при предоставлении государственной услуги;</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число поступивших жалоб на предоставление государственной услуги.</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2.14. Требования к организации предоставления государственной услуги в электронной форме.</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2.14.1. При предоставлении государственной услуги в электронной форме осуществляются:</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предоставление в установленном порядке информации заявителям и обеспечение доступа заявителей к сведениям о государственной услуге;</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 xml:space="preserve">подача заявителем запроса </w:t>
      </w:r>
      <w:r w:rsidRPr="007D4A5A">
        <w:rPr>
          <w:rFonts w:ascii="Times New Roman" w:hAnsi="Times New Roman"/>
          <w:sz w:val="28"/>
          <w:szCs w:val="28"/>
          <w:lang w:eastAsia="ru-RU"/>
        </w:rPr>
        <w:t xml:space="preserve">по </w:t>
      </w:r>
      <w:hyperlink w:anchor="Par169" w:history="1">
        <w:r w:rsidRPr="007D4A5A">
          <w:rPr>
            <w:rFonts w:ascii="Times New Roman" w:hAnsi="Times New Roman"/>
            <w:sz w:val="28"/>
            <w:szCs w:val="28"/>
            <w:lang w:eastAsia="ru-RU"/>
          </w:rPr>
          <w:t>образцу формы</w:t>
        </w:r>
      </w:hyperlink>
      <w:r w:rsidRPr="00C12F8B">
        <w:rPr>
          <w:rFonts w:ascii="Times New Roman" w:hAnsi="Times New Roman"/>
          <w:sz w:val="28"/>
          <w:szCs w:val="28"/>
          <w:lang w:eastAsia="ru-RU"/>
        </w:rPr>
        <w:t xml:space="preserve"> согласно приложению к настоящему регламенту и иных документов, необходимых для предоставления государственной услуги;</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получение заявителем сведений о ходе выполнения государственной услуги;</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получение заявителем результата предоставления государственной услуги, если иное не установлено законодательством.</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 xml:space="preserve">2.14.2. В запросе, направляемом в </w:t>
      </w:r>
      <w:r>
        <w:rPr>
          <w:rFonts w:ascii="Times New Roman" w:hAnsi="Times New Roman"/>
          <w:sz w:val="28"/>
          <w:szCs w:val="28"/>
          <w:lang w:eastAsia="ru-RU"/>
        </w:rPr>
        <w:t xml:space="preserve">Государственную </w:t>
      </w:r>
      <w:r w:rsidRPr="00C12F8B">
        <w:rPr>
          <w:rFonts w:ascii="Times New Roman" w:hAnsi="Times New Roman"/>
          <w:sz w:val="28"/>
          <w:szCs w:val="28"/>
          <w:lang w:eastAsia="ru-RU"/>
        </w:rPr>
        <w:t>инспекцию в форме электронного документа, должны быть указаны фамилия, имя, отчество заявителя, адрес электронной почты (в случае, если ответ должен быть направлен в форме электронного документа) и (или) почтовый адрес (в случае, если ответ должен быть направлен в письменной форме).</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 xml:space="preserve">2.14.3. Ответ на запрос, поступивший в </w:t>
      </w:r>
      <w:r>
        <w:rPr>
          <w:rFonts w:ascii="Times New Roman" w:hAnsi="Times New Roman"/>
          <w:sz w:val="28"/>
          <w:szCs w:val="28"/>
          <w:lang w:eastAsia="ru-RU"/>
        </w:rPr>
        <w:t xml:space="preserve">Государственную </w:t>
      </w:r>
      <w:r w:rsidRPr="00C12F8B">
        <w:rPr>
          <w:rFonts w:ascii="Times New Roman" w:hAnsi="Times New Roman"/>
          <w:sz w:val="28"/>
          <w:szCs w:val="28"/>
          <w:lang w:eastAsia="ru-RU"/>
        </w:rPr>
        <w:t>инспекцию в форме электронного документа, направляется в форме электронного документа по указанному заявителем адресу электронной почты или в письменной форме по указанному заявителем почтовому адресу.</w:t>
      </w:r>
    </w:p>
    <w:p w:rsidR="0040493F"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p>
    <w:p w:rsidR="0040493F" w:rsidRDefault="0040493F" w:rsidP="0040493F">
      <w:pPr>
        <w:autoSpaceDE w:val="0"/>
        <w:autoSpaceDN w:val="0"/>
        <w:adjustRightInd w:val="0"/>
        <w:spacing w:after="0" w:line="240" w:lineRule="auto"/>
        <w:jc w:val="center"/>
        <w:outlineLvl w:val="0"/>
        <w:rPr>
          <w:rFonts w:ascii="Times New Roman" w:hAnsi="Times New Roman"/>
          <w:sz w:val="28"/>
          <w:szCs w:val="28"/>
          <w:lang w:eastAsia="ru-RU"/>
        </w:rPr>
      </w:pPr>
    </w:p>
    <w:p w:rsidR="0040493F" w:rsidRDefault="0040493F" w:rsidP="0040493F">
      <w:pPr>
        <w:autoSpaceDE w:val="0"/>
        <w:autoSpaceDN w:val="0"/>
        <w:adjustRightInd w:val="0"/>
        <w:spacing w:after="0" w:line="240" w:lineRule="auto"/>
        <w:jc w:val="center"/>
        <w:outlineLvl w:val="0"/>
        <w:rPr>
          <w:rFonts w:ascii="Times New Roman" w:hAnsi="Times New Roman"/>
          <w:sz w:val="28"/>
          <w:szCs w:val="28"/>
          <w:lang w:eastAsia="ru-RU"/>
        </w:rPr>
      </w:pPr>
    </w:p>
    <w:p w:rsidR="0040493F" w:rsidRPr="00C12F8B" w:rsidRDefault="0040493F" w:rsidP="0040493F">
      <w:pPr>
        <w:autoSpaceDE w:val="0"/>
        <w:autoSpaceDN w:val="0"/>
        <w:adjustRightInd w:val="0"/>
        <w:spacing w:after="0" w:line="240" w:lineRule="auto"/>
        <w:jc w:val="center"/>
        <w:outlineLvl w:val="0"/>
        <w:rPr>
          <w:rFonts w:ascii="Times New Roman" w:hAnsi="Times New Roman"/>
          <w:sz w:val="28"/>
          <w:szCs w:val="28"/>
          <w:lang w:eastAsia="ru-RU"/>
        </w:rPr>
      </w:pPr>
      <w:r w:rsidRPr="00C12F8B">
        <w:rPr>
          <w:rFonts w:ascii="Times New Roman" w:hAnsi="Times New Roman"/>
          <w:sz w:val="28"/>
          <w:szCs w:val="28"/>
          <w:lang w:eastAsia="ru-RU"/>
        </w:rPr>
        <w:t>3. Состав, последовательность и сроки выполнения</w:t>
      </w:r>
    </w:p>
    <w:p w:rsidR="0040493F" w:rsidRPr="00C12F8B" w:rsidRDefault="0040493F" w:rsidP="0040493F">
      <w:pPr>
        <w:autoSpaceDE w:val="0"/>
        <w:autoSpaceDN w:val="0"/>
        <w:adjustRightInd w:val="0"/>
        <w:spacing w:after="0" w:line="240" w:lineRule="auto"/>
        <w:jc w:val="center"/>
        <w:rPr>
          <w:rFonts w:ascii="Times New Roman" w:hAnsi="Times New Roman"/>
          <w:sz w:val="28"/>
          <w:szCs w:val="28"/>
          <w:lang w:eastAsia="ru-RU"/>
        </w:rPr>
      </w:pPr>
      <w:r w:rsidRPr="00C12F8B">
        <w:rPr>
          <w:rFonts w:ascii="Times New Roman" w:hAnsi="Times New Roman"/>
          <w:sz w:val="28"/>
          <w:szCs w:val="28"/>
          <w:lang w:eastAsia="ru-RU"/>
        </w:rPr>
        <w:t>административных процедур, требования к порядку</w:t>
      </w:r>
    </w:p>
    <w:p w:rsidR="0040493F" w:rsidRPr="00C12F8B" w:rsidRDefault="0040493F" w:rsidP="0040493F">
      <w:pPr>
        <w:autoSpaceDE w:val="0"/>
        <w:autoSpaceDN w:val="0"/>
        <w:adjustRightInd w:val="0"/>
        <w:spacing w:after="0" w:line="240" w:lineRule="auto"/>
        <w:jc w:val="center"/>
        <w:rPr>
          <w:rFonts w:ascii="Times New Roman" w:hAnsi="Times New Roman"/>
          <w:sz w:val="28"/>
          <w:szCs w:val="28"/>
          <w:lang w:eastAsia="ru-RU"/>
        </w:rPr>
      </w:pPr>
      <w:r w:rsidRPr="00C12F8B">
        <w:rPr>
          <w:rFonts w:ascii="Times New Roman" w:hAnsi="Times New Roman"/>
          <w:sz w:val="28"/>
          <w:szCs w:val="28"/>
          <w:lang w:eastAsia="ru-RU"/>
        </w:rPr>
        <w:t>их выполнения</w:t>
      </w:r>
    </w:p>
    <w:p w:rsidR="0040493F" w:rsidRPr="00C12F8B" w:rsidRDefault="0040493F" w:rsidP="0040493F">
      <w:pPr>
        <w:autoSpaceDE w:val="0"/>
        <w:autoSpaceDN w:val="0"/>
        <w:adjustRightInd w:val="0"/>
        <w:spacing w:after="0" w:line="240" w:lineRule="auto"/>
        <w:jc w:val="both"/>
        <w:rPr>
          <w:rFonts w:ascii="Times New Roman" w:hAnsi="Times New Roman"/>
          <w:sz w:val="28"/>
          <w:szCs w:val="28"/>
          <w:lang w:eastAsia="ru-RU"/>
        </w:rPr>
      </w:pP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3.1. Перечень административных процедур предоставления государственной услуги при личном обращении заявителя.</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lastRenderedPageBreak/>
        <w:t>Юридическим фактом для начала предоставления государственной услуги является личное обращение заявителя.</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 xml:space="preserve">Должностное лицо </w:t>
      </w:r>
      <w:r>
        <w:rPr>
          <w:rFonts w:ascii="Times New Roman" w:hAnsi="Times New Roman"/>
          <w:sz w:val="28"/>
          <w:szCs w:val="28"/>
          <w:lang w:eastAsia="ru-RU"/>
        </w:rPr>
        <w:t xml:space="preserve">Государственной </w:t>
      </w:r>
      <w:r w:rsidRPr="00C12F8B">
        <w:rPr>
          <w:rFonts w:ascii="Times New Roman" w:hAnsi="Times New Roman"/>
          <w:sz w:val="28"/>
          <w:szCs w:val="28"/>
          <w:lang w:eastAsia="ru-RU"/>
        </w:rPr>
        <w:t>инспекции уточняет у заявителя характер информации, за которой он обратился.</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 xml:space="preserve">В зависимости от характера запрашиваемой информации должностное лицо </w:t>
      </w:r>
      <w:r>
        <w:rPr>
          <w:rFonts w:ascii="Times New Roman" w:hAnsi="Times New Roman"/>
          <w:sz w:val="28"/>
          <w:szCs w:val="28"/>
          <w:lang w:eastAsia="ru-RU"/>
        </w:rPr>
        <w:t xml:space="preserve">Государственной </w:t>
      </w:r>
      <w:r w:rsidRPr="00C12F8B">
        <w:rPr>
          <w:rFonts w:ascii="Times New Roman" w:hAnsi="Times New Roman"/>
          <w:sz w:val="28"/>
          <w:szCs w:val="28"/>
          <w:lang w:eastAsia="ru-RU"/>
        </w:rPr>
        <w:t>инспекции информирует заявителя о запрашиваемой информации об объектах культурного наследия, расположенных на территории Владимирской области.</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 xml:space="preserve">Должностное лицо </w:t>
      </w:r>
      <w:r>
        <w:rPr>
          <w:rFonts w:ascii="Times New Roman" w:hAnsi="Times New Roman"/>
          <w:sz w:val="28"/>
          <w:szCs w:val="28"/>
          <w:lang w:eastAsia="ru-RU"/>
        </w:rPr>
        <w:t xml:space="preserve">Государственной </w:t>
      </w:r>
      <w:r w:rsidRPr="00C12F8B">
        <w:rPr>
          <w:rFonts w:ascii="Times New Roman" w:hAnsi="Times New Roman"/>
          <w:sz w:val="28"/>
          <w:szCs w:val="28"/>
          <w:lang w:eastAsia="ru-RU"/>
        </w:rPr>
        <w:t>инспекции предлагает заявителю выбрать форму ознакомления с информацией об объектах культурного наследия, расположенных на территории Владимирской области:</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на бумажном носителе (информационные стенды, брошюры);</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в электронном виде (в том числе на официальном сайте инспекции в информационно-телекоммуникационной сети "Интернет").</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Заявитель выбирает одну или несколько форм ознакомления с информацией об объектах культурного наследия, расположенных на территории Владимирской области.</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 xml:space="preserve">Должностное лицо </w:t>
      </w:r>
      <w:r>
        <w:rPr>
          <w:rFonts w:ascii="Times New Roman" w:hAnsi="Times New Roman"/>
          <w:sz w:val="28"/>
          <w:szCs w:val="28"/>
          <w:lang w:eastAsia="ru-RU"/>
        </w:rPr>
        <w:t xml:space="preserve">Государственной </w:t>
      </w:r>
      <w:r w:rsidRPr="00C12F8B">
        <w:rPr>
          <w:rFonts w:ascii="Times New Roman" w:hAnsi="Times New Roman"/>
          <w:sz w:val="28"/>
          <w:szCs w:val="28"/>
          <w:lang w:eastAsia="ru-RU"/>
        </w:rPr>
        <w:t>инспекции уточняет у заявителя степень удовлетворенности полнотой полученной информации.</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 xml:space="preserve">При ответах на телефонные звонки и устные обращения должностные лица </w:t>
      </w:r>
      <w:r>
        <w:rPr>
          <w:rFonts w:ascii="Times New Roman" w:hAnsi="Times New Roman"/>
          <w:sz w:val="28"/>
          <w:szCs w:val="28"/>
          <w:lang w:eastAsia="ru-RU"/>
        </w:rPr>
        <w:t xml:space="preserve">Государственной </w:t>
      </w:r>
      <w:r w:rsidRPr="00C12F8B">
        <w:rPr>
          <w:rFonts w:ascii="Times New Roman" w:hAnsi="Times New Roman"/>
          <w:sz w:val="28"/>
          <w:szCs w:val="28"/>
          <w:lang w:eastAsia="ru-RU"/>
        </w:rPr>
        <w:t xml:space="preserve">инспекции подробно и в вежливой форме информируют заявителей по интересующим их вопросам. Ответ на телефонный звонок должен содержать информацию о наименовании </w:t>
      </w:r>
      <w:r>
        <w:rPr>
          <w:rFonts w:ascii="Times New Roman" w:hAnsi="Times New Roman"/>
          <w:sz w:val="28"/>
          <w:szCs w:val="28"/>
          <w:lang w:eastAsia="ru-RU"/>
        </w:rPr>
        <w:t xml:space="preserve">Государственной </w:t>
      </w:r>
      <w:r w:rsidRPr="00C12F8B">
        <w:rPr>
          <w:rFonts w:ascii="Times New Roman" w:hAnsi="Times New Roman"/>
          <w:sz w:val="28"/>
          <w:szCs w:val="28"/>
          <w:lang w:eastAsia="ru-RU"/>
        </w:rPr>
        <w:t>инспекции, фамилии, имени, отчестве и должности специалиста, принявшего звонок.</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При невозможности специалиста, принявшего звонок, самостоятельно ответить на поставленные вопросы телефонный звонок должен быть переадресован другому должностному лицу или же обратившемуся гражданину должен быть сообщен телефонный номер, по которому можно получить необходимую информацию.</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3.2. Перечень административных процедур предоставления государственной услуги при письменном запросе заявителя.</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Юридическим фактом для начала предоставления государственной услуги является поступление в инспекцию письменного запроса заявителя в виде почтового отправления, включая сообщения по электронной почте, факсимильной связи.</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 xml:space="preserve">После регистрации запрос передается начальнику </w:t>
      </w:r>
      <w:r>
        <w:rPr>
          <w:rFonts w:ascii="Times New Roman" w:hAnsi="Times New Roman"/>
          <w:sz w:val="28"/>
          <w:szCs w:val="28"/>
          <w:lang w:eastAsia="ru-RU"/>
        </w:rPr>
        <w:t xml:space="preserve">Государственной </w:t>
      </w:r>
      <w:r w:rsidRPr="00C12F8B">
        <w:rPr>
          <w:rFonts w:ascii="Times New Roman" w:hAnsi="Times New Roman"/>
          <w:sz w:val="28"/>
          <w:szCs w:val="28"/>
          <w:lang w:eastAsia="ru-RU"/>
        </w:rPr>
        <w:t>инспекции для дачи поручений.</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Специалисты, которым поручено рассмотрение запроса:</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обеспечивают объективное, всестороннее и своевременное рассмотрение запроса;</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принимают меры, направленные на восстановление или защиту нарушенных прав, свобод и законных интересов гражданина;</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 xml:space="preserve">осуществляют подготовку письменного ответа по существу поставленных в запросе вопросов в сроки, установленные действующим законодательством, и представляют на рассмотрение начальнику </w:t>
      </w:r>
      <w:r>
        <w:rPr>
          <w:rFonts w:ascii="Times New Roman" w:hAnsi="Times New Roman"/>
          <w:sz w:val="28"/>
          <w:szCs w:val="28"/>
          <w:lang w:eastAsia="ru-RU"/>
        </w:rPr>
        <w:t xml:space="preserve">Государственной </w:t>
      </w:r>
      <w:r w:rsidRPr="00C12F8B">
        <w:rPr>
          <w:rFonts w:ascii="Times New Roman" w:hAnsi="Times New Roman"/>
          <w:sz w:val="28"/>
          <w:szCs w:val="28"/>
          <w:lang w:eastAsia="ru-RU"/>
        </w:rPr>
        <w:t xml:space="preserve">инспекции, который </w:t>
      </w:r>
      <w:r w:rsidRPr="00C12F8B">
        <w:rPr>
          <w:rFonts w:ascii="Times New Roman" w:hAnsi="Times New Roman"/>
          <w:sz w:val="28"/>
          <w:szCs w:val="28"/>
          <w:lang w:eastAsia="ru-RU"/>
        </w:rPr>
        <w:lastRenderedPageBreak/>
        <w:t>принимает соответствующее решение.</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 xml:space="preserve">Результатом рассмотрения письменного запроса в </w:t>
      </w:r>
      <w:r>
        <w:rPr>
          <w:rFonts w:ascii="Times New Roman" w:hAnsi="Times New Roman"/>
          <w:sz w:val="28"/>
          <w:szCs w:val="28"/>
          <w:lang w:eastAsia="ru-RU"/>
        </w:rPr>
        <w:t xml:space="preserve">Государственной </w:t>
      </w:r>
      <w:r w:rsidRPr="00C12F8B">
        <w:rPr>
          <w:rFonts w:ascii="Times New Roman" w:hAnsi="Times New Roman"/>
          <w:sz w:val="28"/>
          <w:szCs w:val="28"/>
          <w:lang w:eastAsia="ru-RU"/>
        </w:rPr>
        <w:t xml:space="preserve">инспекции является разрешение поставленных вопросов, подготовка ответа заявителю. Ответ с результатом рассмотрения вопросов, содержащихся в запросе, подписанный начальником </w:t>
      </w:r>
      <w:r>
        <w:rPr>
          <w:rFonts w:ascii="Times New Roman" w:hAnsi="Times New Roman"/>
          <w:sz w:val="28"/>
          <w:szCs w:val="28"/>
          <w:lang w:eastAsia="ru-RU"/>
        </w:rPr>
        <w:t xml:space="preserve">Государственной </w:t>
      </w:r>
      <w:r w:rsidRPr="00C12F8B">
        <w:rPr>
          <w:rFonts w:ascii="Times New Roman" w:hAnsi="Times New Roman"/>
          <w:sz w:val="28"/>
          <w:szCs w:val="28"/>
          <w:lang w:eastAsia="ru-RU"/>
        </w:rPr>
        <w:t>инспекции (или его заместителем), направляется заявителю в течение двух рабочих дней.</w:t>
      </w:r>
    </w:p>
    <w:p w:rsidR="0040493F" w:rsidRPr="007D4A5A"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7D4A5A">
        <w:rPr>
          <w:rFonts w:ascii="Times New Roman" w:hAnsi="Times New Roman"/>
          <w:sz w:val="28"/>
          <w:szCs w:val="28"/>
          <w:lang w:eastAsia="ru-RU"/>
        </w:rPr>
        <w:t xml:space="preserve">При наличии оснований, указанных в </w:t>
      </w:r>
      <w:hyperlink w:anchor="Par51" w:history="1">
        <w:r w:rsidRPr="007D4A5A">
          <w:rPr>
            <w:rFonts w:ascii="Times New Roman" w:hAnsi="Times New Roman"/>
            <w:sz w:val="28"/>
            <w:szCs w:val="28"/>
            <w:lang w:eastAsia="ru-RU"/>
          </w:rPr>
          <w:t>п. 2.8</w:t>
        </w:r>
      </w:hyperlink>
      <w:r w:rsidRPr="007D4A5A">
        <w:rPr>
          <w:rFonts w:ascii="Times New Roman" w:hAnsi="Times New Roman"/>
          <w:sz w:val="28"/>
          <w:szCs w:val="28"/>
          <w:lang w:eastAsia="ru-RU"/>
        </w:rPr>
        <w:t xml:space="preserve"> настоящего регламента, заявителю направляется отказ в предоставлении информации в течение трех рабочих дней.</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7D4A5A">
        <w:rPr>
          <w:rFonts w:ascii="Times New Roman" w:hAnsi="Times New Roman"/>
          <w:sz w:val="28"/>
          <w:szCs w:val="28"/>
          <w:lang w:eastAsia="ru-RU"/>
        </w:rPr>
        <w:t xml:space="preserve">3.3. </w:t>
      </w:r>
      <w:hyperlink w:anchor="Par217" w:history="1">
        <w:r w:rsidRPr="007D4A5A">
          <w:rPr>
            <w:rFonts w:ascii="Times New Roman" w:hAnsi="Times New Roman"/>
            <w:sz w:val="28"/>
            <w:szCs w:val="28"/>
            <w:lang w:eastAsia="ru-RU"/>
          </w:rPr>
          <w:t>Блок-схема</w:t>
        </w:r>
      </w:hyperlink>
      <w:r w:rsidRPr="007D4A5A">
        <w:rPr>
          <w:rFonts w:ascii="Times New Roman" w:hAnsi="Times New Roman"/>
          <w:sz w:val="28"/>
          <w:szCs w:val="28"/>
          <w:lang w:eastAsia="ru-RU"/>
        </w:rPr>
        <w:t xml:space="preserve"> предоставления государственной услуги приводится в приложении N 2 к настоящему</w:t>
      </w:r>
      <w:r w:rsidRPr="00C12F8B">
        <w:rPr>
          <w:rFonts w:ascii="Times New Roman" w:hAnsi="Times New Roman"/>
          <w:sz w:val="28"/>
          <w:szCs w:val="28"/>
          <w:lang w:eastAsia="ru-RU"/>
        </w:rPr>
        <w:t xml:space="preserve"> регламенту.</w:t>
      </w:r>
    </w:p>
    <w:p w:rsidR="0040493F" w:rsidRPr="00C12F8B" w:rsidRDefault="0040493F" w:rsidP="0040493F">
      <w:pPr>
        <w:autoSpaceDE w:val="0"/>
        <w:autoSpaceDN w:val="0"/>
        <w:adjustRightInd w:val="0"/>
        <w:spacing w:after="0" w:line="240" w:lineRule="auto"/>
        <w:jc w:val="both"/>
        <w:rPr>
          <w:rFonts w:ascii="Times New Roman" w:hAnsi="Times New Roman"/>
          <w:sz w:val="28"/>
          <w:szCs w:val="28"/>
          <w:lang w:eastAsia="ru-RU"/>
        </w:rPr>
      </w:pPr>
    </w:p>
    <w:p w:rsidR="0040493F" w:rsidRPr="00C12F8B" w:rsidRDefault="0040493F" w:rsidP="0040493F">
      <w:pPr>
        <w:autoSpaceDE w:val="0"/>
        <w:autoSpaceDN w:val="0"/>
        <w:adjustRightInd w:val="0"/>
        <w:spacing w:after="0" w:line="240" w:lineRule="auto"/>
        <w:jc w:val="center"/>
        <w:outlineLvl w:val="0"/>
        <w:rPr>
          <w:rFonts w:ascii="Times New Roman" w:hAnsi="Times New Roman"/>
          <w:sz w:val="28"/>
          <w:szCs w:val="28"/>
          <w:lang w:eastAsia="ru-RU"/>
        </w:rPr>
      </w:pPr>
      <w:r w:rsidRPr="00C12F8B">
        <w:rPr>
          <w:rFonts w:ascii="Times New Roman" w:hAnsi="Times New Roman"/>
          <w:sz w:val="28"/>
          <w:szCs w:val="28"/>
          <w:lang w:eastAsia="ru-RU"/>
        </w:rPr>
        <w:t>4. Формы контроля за исполнением административного</w:t>
      </w:r>
    </w:p>
    <w:p w:rsidR="0040493F" w:rsidRPr="00C12F8B" w:rsidRDefault="0040493F" w:rsidP="0040493F">
      <w:pPr>
        <w:autoSpaceDE w:val="0"/>
        <w:autoSpaceDN w:val="0"/>
        <w:adjustRightInd w:val="0"/>
        <w:spacing w:after="0" w:line="240" w:lineRule="auto"/>
        <w:jc w:val="center"/>
        <w:rPr>
          <w:rFonts w:ascii="Times New Roman" w:hAnsi="Times New Roman"/>
          <w:sz w:val="28"/>
          <w:szCs w:val="28"/>
          <w:lang w:eastAsia="ru-RU"/>
        </w:rPr>
      </w:pPr>
      <w:r w:rsidRPr="00C12F8B">
        <w:rPr>
          <w:rFonts w:ascii="Times New Roman" w:hAnsi="Times New Roman"/>
          <w:sz w:val="28"/>
          <w:szCs w:val="28"/>
          <w:lang w:eastAsia="ru-RU"/>
        </w:rPr>
        <w:t>регламента</w:t>
      </w:r>
    </w:p>
    <w:p w:rsidR="0040493F" w:rsidRPr="00C12F8B" w:rsidRDefault="0040493F" w:rsidP="0040493F">
      <w:pPr>
        <w:autoSpaceDE w:val="0"/>
        <w:autoSpaceDN w:val="0"/>
        <w:adjustRightInd w:val="0"/>
        <w:spacing w:after="0" w:line="240" w:lineRule="auto"/>
        <w:jc w:val="both"/>
        <w:rPr>
          <w:rFonts w:ascii="Times New Roman" w:hAnsi="Times New Roman"/>
          <w:sz w:val="28"/>
          <w:szCs w:val="28"/>
          <w:lang w:eastAsia="ru-RU"/>
        </w:rPr>
      </w:pP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 xml:space="preserve">4.1. Текущий контроль за соблюдением полноты и качества предоставления государственной услуги, последовательности действий, предусмотренных настоящим административным регламентом, и принятием решений осуществляется начальником </w:t>
      </w:r>
      <w:r>
        <w:rPr>
          <w:rFonts w:ascii="Times New Roman" w:hAnsi="Times New Roman"/>
          <w:sz w:val="28"/>
          <w:szCs w:val="28"/>
          <w:lang w:eastAsia="ru-RU"/>
        </w:rPr>
        <w:t xml:space="preserve">Государственной </w:t>
      </w:r>
      <w:r w:rsidRPr="00C12F8B">
        <w:rPr>
          <w:rFonts w:ascii="Times New Roman" w:hAnsi="Times New Roman"/>
          <w:sz w:val="28"/>
          <w:szCs w:val="28"/>
          <w:lang w:eastAsia="ru-RU"/>
        </w:rPr>
        <w:t>инспекции и включает в себя проведение плановых и внеплановых проверок, выявление и устранение нарушений прав заявителей.</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4.2. При плановой проверке могут рассматриваться все вопросы, связанные с представлением государственной услуги (комплексные проверки), или отдельные вопросы (тематические проверки). Внеплановая проверка может проводиться по конкретному обращению заинтересованных лиц.</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4.3. Проверки проводятся в установленном законодательством Российской Федерации порядке.</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4.4. Контроль со стороны граждан, их объединений и организаций за предоставлением государственной услуги может быть осуществлен путем запроса соответствующей информации при условии, что она не является конфиденциальной.</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 xml:space="preserve">4.5. Должностные лица </w:t>
      </w:r>
      <w:r>
        <w:rPr>
          <w:rFonts w:ascii="Times New Roman" w:hAnsi="Times New Roman"/>
          <w:sz w:val="28"/>
          <w:szCs w:val="28"/>
          <w:lang w:eastAsia="ru-RU"/>
        </w:rPr>
        <w:t xml:space="preserve">Государственной </w:t>
      </w:r>
      <w:r w:rsidRPr="00C12F8B">
        <w:rPr>
          <w:rFonts w:ascii="Times New Roman" w:hAnsi="Times New Roman"/>
          <w:sz w:val="28"/>
          <w:szCs w:val="28"/>
          <w:lang w:eastAsia="ru-RU"/>
        </w:rPr>
        <w:t>инспекции, ответственные за предоставление государственной услуги, несут персональную ответственность за соблюдение сроков предоставления государственной услуги, порядка рассмотрения запросов о предоставлении государственной услуги.</w:t>
      </w:r>
    </w:p>
    <w:p w:rsidR="0040493F" w:rsidRPr="00C12F8B" w:rsidRDefault="0040493F" w:rsidP="0040493F">
      <w:pPr>
        <w:autoSpaceDE w:val="0"/>
        <w:autoSpaceDN w:val="0"/>
        <w:adjustRightInd w:val="0"/>
        <w:spacing w:after="0" w:line="240" w:lineRule="auto"/>
        <w:jc w:val="both"/>
        <w:rPr>
          <w:rFonts w:ascii="Times New Roman" w:hAnsi="Times New Roman"/>
          <w:sz w:val="28"/>
          <w:szCs w:val="28"/>
          <w:lang w:eastAsia="ru-RU"/>
        </w:rPr>
      </w:pPr>
    </w:p>
    <w:p w:rsidR="0040493F" w:rsidRPr="00C12F8B" w:rsidRDefault="0040493F" w:rsidP="0040493F">
      <w:pPr>
        <w:autoSpaceDE w:val="0"/>
        <w:autoSpaceDN w:val="0"/>
        <w:adjustRightInd w:val="0"/>
        <w:spacing w:after="0" w:line="240" w:lineRule="auto"/>
        <w:jc w:val="center"/>
        <w:outlineLvl w:val="0"/>
        <w:rPr>
          <w:rFonts w:ascii="Times New Roman" w:hAnsi="Times New Roman"/>
          <w:sz w:val="28"/>
          <w:szCs w:val="28"/>
          <w:lang w:eastAsia="ru-RU"/>
        </w:rPr>
      </w:pPr>
      <w:r w:rsidRPr="00C12F8B">
        <w:rPr>
          <w:rFonts w:ascii="Times New Roman" w:hAnsi="Times New Roman"/>
          <w:sz w:val="28"/>
          <w:szCs w:val="28"/>
          <w:lang w:eastAsia="ru-RU"/>
        </w:rPr>
        <w:t>5. Досудебный (внесудебный) порядок обжалования решений и</w:t>
      </w:r>
    </w:p>
    <w:p w:rsidR="0040493F" w:rsidRPr="00C12F8B" w:rsidRDefault="0040493F" w:rsidP="0040493F">
      <w:pPr>
        <w:autoSpaceDE w:val="0"/>
        <w:autoSpaceDN w:val="0"/>
        <w:adjustRightInd w:val="0"/>
        <w:spacing w:after="0" w:line="240" w:lineRule="auto"/>
        <w:jc w:val="center"/>
        <w:rPr>
          <w:rFonts w:ascii="Times New Roman" w:hAnsi="Times New Roman"/>
          <w:sz w:val="28"/>
          <w:szCs w:val="28"/>
          <w:lang w:eastAsia="ru-RU"/>
        </w:rPr>
      </w:pPr>
      <w:r w:rsidRPr="00C12F8B">
        <w:rPr>
          <w:rFonts w:ascii="Times New Roman" w:hAnsi="Times New Roman"/>
          <w:sz w:val="28"/>
          <w:szCs w:val="28"/>
          <w:lang w:eastAsia="ru-RU"/>
        </w:rPr>
        <w:t>действий (бездействия) инспекции, а также должностных лиц,</w:t>
      </w:r>
    </w:p>
    <w:p w:rsidR="0040493F" w:rsidRPr="00C12F8B" w:rsidRDefault="0040493F" w:rsidP="0040493F">
      <w:pPr>
        <w:autoSpaceDE w:val="0"/>
        <w:autoSpaceDN w:val="0"/>
        <w:adjustRightInd w:val="0"/>
        <w:spacing w:after="0" w:line="240" w:lineRule="auto"/>
        <w:jc w:val="center"/>
        <w:rPr>
          <w:rFonts w:ascii="Times New Roman" w:hAnsi="Times New Roman"/>
          <w:sz w:val="28"/>
          <w:szCs w:val="28"/>
          <w:lang w:eastAsia="ru-RU"/>
        </w:rPr>
      </w:pPr>
      <w:r w:rsidRPr="00C12F8B">
        <w:rPr>
          <w:rFonts w:ascii="Times New Roman" w:hAnsi="Times New Roman"/>
          <w:sz w:val="28"/>
          <w:szCs w:val="28"/>
          <w:lang w:eastAsia="ru-RU"/>
        </w:rPr>
        <w:t>государственных служащих</w:t>
      </w:r>
    </w:p>
    <w:p w:rsidR="0040493F" w:rsidRPr="00C12F8B" w:rsidRDefault="0040493F" w:rsidP="0040493F">
      <w:pPr>
        <w:autoSpaceDE w:val="0"/>
        <w:autoSpaceDN w:val="0"/>
        <w:adjustRightInd w:val="0"/>
        <w:spacing w:after="0" w:line="240" w:lineRule="auto"/>
        <w:jc w:val="both"/>
        <w:rPr>
          <w:rFonts w:ascii="Times New Roman" w:hAnsi="Times New Roman"/>
          <w:sz w:val="28"/>
          <w:szCs w:val="28"/>
          <w:lang w:eastAsia="ru-RU"/>
        </w:rPr>
      </w:pP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 xml:space="preserve">5.1. Заинтересованные лица имеют право на обжалование действий (бездействия) и решений, осуществляемых (принятых) в ходе предоставления государственной услуги, в досудебном (внесудебном) порядке путем обращения в </w:t>
      </w:r>
      <w:r>
        <w:rPr>
          <w:rFonts w:ascii="Times New Roman" w:hAnsi="Times New Roman"/>
          <w:sz w:val="28"/>
          <w:szCs w:val="28"/>
          <w:lang w:eastAsia="ru-RU"/>
        </w:rPr>
        <w:t xml:space="preserve">Государственную </w:t>
      </w:r>
      <w:r w:rsidRPr="00C12F8B">
        <w:rPr>
          <w:rFonts w:ascii="Times New Roman" w:hAnsi="Times New Roman"/>
          <w:sz w:val="28"/>
          <w:szCs w:val="28"/>
          <w:lang w:eastAsia="ru-RU"/>
        </w:rPr>
        <w:t>инспекцию, администрацию области или в суд в порядке, установленном законодательством Российской Федерации.</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lastRenderedPageBreak/>
        <w:t>5.2. В досудебном (внесудебном) порядке заинтересованные лица могут обжаловать решения, действия (бездействие):</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 xml:space="preserve">- специалистов </w:t>
      </w:r>
      <w:r>
        <w:rPr>
          <w:rFonts w:ascii="Times New Roman" w:hAnsi="Times New Roman"/>
          <w:sz w:val="28"/>
          <w:szCs w:val="28"/>
          <w:lang w:eastAsia="ru-RU"/>
        </w:rPr>
        <w:t xml:space="preserve">Государственной </w:t>
      </w:r>
      <w:r w:rsidRPr="00C12F8B">
        <w:rPr>
          <w:rFonts w:ascii="Times New Roman" w:hAnsi="Times New Roman"/>
          <w:sz w:val="28"/>
          <w:szCs w:val="28"/>
          <w:lang w:eastAsia="ru-RU"/>
        </w:rPr>
        <w:t xml:space="preserve">инспекции - начальнику </w:t>
      </w:r>
      <w:r>
        <w:rPr>
          <w:rFonts w:ascii="Times New Roman" w:hAnsi="Times New Roman"/>
          <w:sz w:val="28"/>
          <w:szCs w:val="28"/>
          <w:lang w:eastAsia="ru-RU"/>
        </w:rPr>
        <w:t xml:space="preserve">Государственной </w:t>
      </w:r>
      <w:r w:rsidRPr="00C12F8B">
        <w:rPr>
          <w:rFonts w:ascii="Times New Roman" w:hAnsi="Times New Roman"/>
          <w:sz w:val="28"/>
          <w:szCs w:val="28"/>
          <w:lang w:eastAsia="ru-RU"/>
        </w:rPr>
        <w:t>инспекции;</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 xml:space="preserve">- начальника </w:t>
      </w:r>
      <w:r>
        <w:rPr>
          <w:rFonts w:ascii="Times New Roman" w:hAnsi="Times New Roman"/>
          <w:sz w:val="28"/>
          <w:szCs w:val="28"/>
          <w:lang w:eastAsia="ru-RU"/>
        </w:rPr>
        <w:t xml:space="preserve">Государственной </w:t>
      </w:r>
      <w:r w:rsidRPr="00C12F8B">
        <w:rPr>
          <w:rFonts w:ascii="Times New Roman" w:hAnsi="Times New Roman"/>
          <w:sz w:val="28"/>
          <w:szCs w:val="28"/>
          <w:lang w:eastAsia="ru-RU"/>
        </w:rPr>
        <w:t>инспекции и его заместителя - Губернатору Владимирской области.</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5.3. Заявитель имеет право на получение информации и документов, необходимых для обоснования и рассмотрения жалобы.</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5.4. Основанием для начала процедуры досудебного (внесудебного) обжалования является личное устное или письменное обращения заинтересованного лица.</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5.5. Обращения граждан подаются и рассматриваются в соответствии с законодательством Российской Федерации и Владимирской области.</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5.6. По результатам рассмотрения жалобы уполномоченное должностное лицо принимает одно из следующих решений:</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1) удовлетворяет жалобу, в том числе в форме отмены принятого решения, исправления допущенных ошибок, а также в иных формах;</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2) отказывает в удовлетворении жалобы.</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5.7. 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0493F" w:rsidRPr="00C12F8B" w:rsidRDefault="0040493F" w:rsidP="0040493F">
      <w:pPr>
        <w:autoSpaceDE w:val="0"/>
        <w:autoSpaceDN w:val="0"/>
        <w:adjustRightInd w:val="0"/>
        <w:spacing w:after="0" w:line="240" w:lineRule="auto"/>
        <w:ind w:firstLine="540"/>
        <w:jc w:val="both"/>
        <w:rPr>
          <w:rFonts w:ascii="Times New Roman" w:hAnsi="Times New Roman"/>
          <w:sz w:val="28"/>
          <w:szCs w:val="28"/>
          <w:lang w:eastAsia="ru-RU"/>
        </w:rPr>
      </w:pPr>
      <w:r w:rsidRPr="00C12F8B">
        <w:rPr>
          <w:rFonts w:ascii="Times New Roman" w:hAnsi="Times New Roman"/>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40493F" w:rsidRPr="00C12F8B" w:rsidRDefault="0040493F" w:rsidP="0040493F">
      <w:pPr>
        <w:autoSpaceDE w:val="0"/>
        <w:autoSpaceDN w:val="0"/>
        <w:adjustRightInd w:val="0"/>
        <w:spacing w:after="0" w:line="240" w:lineRule="auto"/>
        <w:jc w:val="both"/>
        <w:rPr>
          <w:rFonts w:ascii="Times New Roman" w:hAnsi="Times New Roman"/>
          <w:sz w:val="28"/>
          <w:szCs w:val="28"/>
          <w:lang w:eastAsia="ru-RU"/>
        </w:rPr>
      </w:pPr>
    </w:p>
    <w:p w:rsidR="0040493F" w:rsidRPr="00C12F8B" w:rsidRDefault="0040493F" w:rsidP="0040493F">
      <w:pPr>
        <w:autoSpaceDE w:val="0"/>
        <w:autoSpaceDN w:val="0"/>
        <w:adjustRightInd w:val="0"/>
        <w:spacing w:after="0" w:line="240" w:lineRule="auto"/>
        <w:jc w:val="both"/>
        <w:rPr>
          <w:rFonts w:ascii="Times New Roman" w:hAnsi="Times New Roman"/>
          <w:sz w:val="28"/>
          <w:szCs w:val="28"/>
          <w:lang w:eastAsia="ru-RU"/>
        </w:rPr>
      </w:pPr>
    </w:p>
    <w:p w:rsidR="0040493F" w:rsidRPr="00C12F8B" w:rsidRDefault="0040493F" w:rsidP="0040493F">
      <w:pPr>
        <w:autoSpaceDE w:val="0"/>
        <w:autoSpaceDN w:val="0"/>
        <w:adjustRightInd w:val="0"/>
        <w:spacing w:after="0" w:line="240" w:lineRule="auto"/>
        <w:jc w:val="both"/>
        <w:rPr>
          <w:rFonts w:ascii="Times New Roman" w:hAnsi="Times New Roman"/>
          <w:sz w:val="28"/>
          <w:szCs w:val="28"/>
          <w:lang w:eastAsia="ru-RU"/>
        </w:rPr>
      </w:pPr>
    </w:p>
    <w:p w:rsidR="0040493F" w:rsidRPr="00C12F8B" w:rsidRDefault="0040493F" w:rsidP="0040493F">
      <w:pPr>
        <w:autoSpaceDE w:val="0"/>
        <w:autoSpaceDN w:val="0"/>
        <w:adjustRightInd w:val="0"/>
        <w:spacing w:after="0" w:line="240" w:lineRule="auto"/>
        <w:jc w:val="both"/>
        <w:rPr>
          <w:rFonts w:ascii="Times New Roman" w:hAnsi="Times New Roman"/>
          <w:sz w:val="28"/>
          <w:szCs w:val="28"/>
          <w:lang w:eastAsia="ru-RU"/>
        </w:rPr>
      </w:pPr>
    </w:p>
    <w:p w:rsidR="0040493F" w:rsidRPr="00C12F8B" w:rsidRDefault="0040493F" w:rsidP="0040493F">
      <w:pPr>
        <w:autoSpaceDE w:val="0"/>
        <w:autoSpaceDN w:val="0"/>
        <w:adjustRightInd w:val="0"/>
        <w:spacing w:after="0" w:line="240" w:lineRule="auto"/>
        <w:jc w:val="both"/>
        <w:rPr>
          <w:rFonts w:ascii="Times New Roman" w:hAnsi="Times New Roman"/>
          <w:sz w:val="28"/>
          <w:szCs w:val="28"/>
          <w:lang w:eastAsia="ru-RU"/>
        </w:rPr>
      </w:pPr>
    </w:p>
    <w:p w:rsidR="0040493F" w:rsidRDefault="0040493F" w:rsidP="0040493F">
      <w:pPr>
        <w:autoSpaceDE w:val="0"/>
        <w:autoSpaceDN w:val="0"/>
        <w:adjustRightInd w:val="0"/>
        <w:spacing w:after="0" w:line="240" w:lineRule="auto"/>
        <w:jc w:val="right"/>
        <w:outlineLvl w:val="0"/>
        <w:rPr>
          <w:rFonts w:ascii="Times New Roman" w:hAnsi="Times New Roman"/>
          <w:sz w:val="28"/>
          <w:szCs w:val="28"/>
          <w:lang w:eastAsia="ru-RU"/>
        </w:rPr>
      </w:pPr>
    </w:p>
    <w:p w:rsidR="0040493F" w:rsidRDefault="0040493F" w:rsidP="0040493F">
      <w:pPr>
        <w:autoSpaceDE w:val="0"/>
        <w:autoSpaceDN w:val="0"/>
        <w:adjustRightInd w:val="0"/>
        <w:spacing w:after="0" w:line="240" w:lineRule="auto"/>
        <w:jc w:val="right"/>
        <w:outlineLvl w:val="0"/>
        <w:rPr>
          <w:rFonts w:ascii="Times New Roman" w:hAnsi="Times New Roman"/>
          <w:sz w:val="28"/>
          <w:szCs w:val="28"/>
          <w:lang w:eastAsia="ru-RU"/>
        </w:rPr>
      </w:pPr>
    </w:p>
    <w:p w:rsidR="0040493F" w:rsidRDefault="0040493F" w:rsidP="0040493F">
      <w:pPr>
        <w:autoSpaceDE w:val="0"/>
        <w:autoSpaceDN w:val="0"/>
        <w:adjustRightInd w:val="0"/>
        <w:spacing w:after="0" w:line="240" w:lineRule="auto"/>
        <w:jc w:val="right"/>
        <w:outlineLvl w:val="0"/>
        <w:rPr>
          <w:rFonts w:ascii="Times New Roman" w:hAnsi="Times New Roman"/>
          <w:sz w:val="28"/>
          <w:szCs w:val="28"/>
          <w:lang w:eastAsia="ru-RU"/>
        </w:rPr>
      </w:pPr>
    </w:p>
    <w:p w:rsidR="0040493F" w:rsidRDefault="0040493F" w:rsidP="0040493F">
      <w:pPr>
        <w:autoSpaceDE w:val="0"/>
        <w:autoSpaceDN w:val="0"/>
        <w:adjustRightInd w:val="0"/>
        <w:spacing w:after="0" w:line="240" w:lineRule="auto"/>
        <w:jc w:val="right"/>
        <w:outlineLvl w:val="0"/>
        <w:rPr>
          <w:rFonts w:ascii="Times New Roman" w:hAnsi="Times New Roman"/>
          <w:sz w:val="28"/>
          <w:szCs w:val="28"/>
          <w:lang w:eastAsia="ru-RU"/>
        </w:rPr>
      </w:pPr>
    </w:p>
    <w:p w:rsidR="0040493F" w:rsidRDefault="0040493F" w:rsidP="0040493F">
      <w:pPr>
        <w:autoSpaceDE w:val="0"/>
        <w:autoSpaceDN w:val="0"/>
        <w:adjustRightInd w:val="0"/>
        <w:spacing w:after="0" w:line="240" w:lineRule="auto"/>
        <w:jc w:val="right"/>
        <w:outlineLvl w:val="0"/>
        <w:rPr>
          <w:rFonts w:ascii="Times New Roman" w:hAnsi="Times New Roman"/>
          <w:sz w:val="28"/>
          <w:szCs w:val="28"/>
          <w:lang w:eastAsia="ru-RU"/>
        </w:rPr>
      </w:pPr>
    </w:p>
    <w:p w:rsidR="0040493F" w:rsidRDefault="0040493F" w:rsidP="0040493F">
      <w:pPr>
        <w:autoSpaceDE w:val="0"/>
        <w:autoSpaceDN w:val="0"/>
        <w:adjustRightInd w:val="0"/>
        <w:spacing w:after="0" w:line="240" w:lineRule="auto"/>
        <w:jc w:val="right"/>
        <w:outlineLvl w:val="0"/>
        <w:rPr>
          <w:rFonts w:ascii="Times New Roman" w:hAnsi="Times New Roman"/>
          <w:sz w:val="28"/>
          <w:szCs w:val="28"/>
          <w:lang w:eastAsia="ru-RU"/>
        </w:rPr>
      </w:pPr>
    </w:p>
    <w:p w:rsidR="0040493F" w:rsidRDefault="0040493F" w:rsidP="0040493F">
      <w:pPr>
        <w:autoSpaceDE w:val="0"/>
        <w:autoSpaceDN w:val="0"/>
        <w:adjustRightInd w:val="0"/>
        <w:spacing w:after="0" w:line="240" w:lineRule="auto"/>
        <w:jc w:val="right"/>
        <w:outlineLvl w:val="0"/>
        <w:rPr>
          <w:rFonts w:ascii="Times New Roman" w:hAnsi="Times New Roman"/>
          <w:sz w:val="28"/>
          <w:szCs w:val="28"/>
          <w:lang w:eastAsia="ru-RU"/>
        </w:rPr>
      </w:pPr>
    </w:p>
    <w:p w:rsidR="0040493F" w:rsidRDefault="0040493F" w:rsidP="0040493F">
      <w:pPr>
        <w:autoSpaceDE w:val="0"/>
        <w:autoSpaceDN w:val="0"/>
        <w:adjustRightInd w:val="0"/>
        <w:spacing w:after="0" w:line="240" w:lineRule="auto"/>
        <w:jc w:val="right"/>
        <w:outlineLvl w:val="0"/>
        <w:rPr>
          <w:rFonts w:ascii="Times New Roman" w:hAnsi="Times New Roman"/>
          <w:sz w:val="28"/>
          <w:szCs w:val="28"/>
          <w:lang w:eastAsia="ru-RU"/>
        </w:rPr>
      </w:pPr>
    </w:p>
    <w:p w:rsidR="0040493F" w:rsidRDefault="0040493F" w:rsidP="0040493F">
      <w:pPr>
        <w:autoSpaceDE w:val="0"/>
        <w:autoSpaceDN w:val="0"/>
        <w:adjustRightInd w:val="0"/>
        <w:spacing w:after="0" w:line="240" w:lineRule="auto"/>
        <w:jc w:val="right"/>
        <w:outlineLvl w:val="0"/>
        <w:rPr>
          <w:rFonts w:ascii="Times New Roman" w:hAnsi="Times New Roman"/>
          <w:sz w:val="28"/>
          <w:szCs w:val="28"/>
          <w:lang w:eastAsia="ru-RU"/>
        </w:rPr>
      </w:pPr>
    </w:p>
    <w:p w:rsidR="0040493F" w:rsidRDefault="0040493F" w:rsidP="0040493F">
      <w:pPr>
        <w:autoSpaceDE w:val="0"/>
        <w:autoSpaceDN w:val="0"/>
        <w:adjustRightInd w:val="0"/>
        <w:spacing w:after="0" w:line="240" w:lineRule="auto"/>
        <w:jc w:val="right"/>
        <w:outlineLvl w:val="0"/>
        <w:rPr>
          <w:rFonts w:ascii="Times New Roman" w:hAnsi="Times New Roman"/>
          <w:sz w:val="28"/>
          <w:szCs w:val="28"/>
          <w:lang w:eastAsia="ru-RU"/>
        </w:rPr>
      </w:pPr>
    </w:p>
    <w:p w:rsidR="0040493F" w:rsidRDefault="0040493F" w:rsidP="0040493F">
      <w:pPr>
        <w:autoSpaceDE w:val="0"/>
        <w:autoSpaceDN w:val="0"/>
        <w:adjustRightInd w:val="0"/>
        <w:spacing w:after="0" w:line="240" w:lineRule="auto"/>
        <w:jc w:val="right"/>
        <w:outlineLvl w:val="0"/>
        <w:rPr>
          <w:rFonts w:ascii="Times New Roman" w:hAnsi="Times New Roman"/>
          <w:sz w:val="28"/>
          <w:szCs w:val="28"/>
          <w:lang w:eastAsia="ru-RU"/>
        </w:rPr>
      </w:pPr>
    </w:p>
    <w:p w:rsidR="0040493F" w:rsidRDefault="0040493F" w:rsidP="0040493F">
      <w:pPr>
        <w:autoSpaceDE w:val="0"/>
        <w:autoSpaceDN w:val="0"/>
        <w:adjustRightInd w:val="0"/>
        <w:spacing w:after="0" w:line="240" w:lineRule="auto"/>
        <w:jc w:val="right"/>
        <w:outlineLvl w:val="0"/>
        <w:rPr>
          <w:rFonts w:ascii="Times New Roman" w:hAnsi="Times New Roman"/>
          <w:sz w:val="28"/>
          <w:szCs w:val="28"/>
          <w:lang w:eastAsia="ru-RU"/>
        </w:rPr>
      </w:pPr>
    </w:p>
    <w:p w:rsidR="0040493F" w:rsidRDefault="0040493F" w:rsidP="0040493F">
      <w:pPr>
        <w:autoSpaceDE w:val="0"/>
        <w:autoSpaceDN w:val="0"/>
        <w:adjustRightInd w:val="0"/>
        <w:spacing w:after="0" w:line="240" w:lineRule="auto"/>
        <w:jc w:val="right"/>
        <w:outlineLvl w:val="0"/>
        <w:rPr>
          <w:rFonts w:ascii="Times New Roman" w:hAnsi="Times New Roman"/>
          <w:sz w:val="28"/>
          <w:szCs w:val="28"/>
          <w:lang w:eastAsia="ru-RU"/>
        </w:rPr>
      </w:pPr>
    </w:p>
    <w:p w:rsidR="0040493F" w:rsidRDefault="0040493F" w:rsidP="0040493F">
      <w:pPr>
        <w:autoSpaceDE w:val="0"/>
        <w:autoSpaceDN w:val="0"/>
        <w:adjustRightInd w:val="0"/>
        <w:spacing w:after="0" w:line="240" w:lineRule="auto"/>
        <w:jc w:val="right"/>
        <w:outlineLvl w:val="0"/>
        <w:rPr>
          <w:rFonts w:ascii="Times New Roman" w:hAnsi="Times New Roman"/>
          <w:sz w:val="28"/>
          <w:szCs w:val="28"/>
          <w:lang w:eastAsia="ru-RU"/>
        </w:rPr>
      </w:pPr>
    </w:p>
    <w:p w:rsidR="0040493F" w:rsidRDefault="0040493F" w:rsidP="0040493F">
      <w:pPr>
        <w:spacing w:after="0" w:line="240" w:lineRule="auto"/>
        <w:ind w:left="6372"/>
        <w:jc w:val="center"/>
        <w:rPr>
          <w:rFonts w:ascii="Times New Roman" w:hAnsi="Times New Roman"/>
          <w:sz w:val="24"/>
        </w:rPr>
      </w:pPr>
      <w:r>
        <w:rPr>
          <w:rFonts w:ascii="Times New Roman" w:hAnsi="Times New Roman"/>
          <w:sz w:val="24"/>
        </w:rPr>
        <w:lastRenderedPageBreak/>
        <w:t>Приложение № 1</w:t>
      </w:r>
    </w:p>
    <w:p w:rsidR="0040493F" w:rsidRDefault="0040493F" w:rsidP="0040493F">
      <w:pPr>
        <w:spacing w:after="0" w:line="240" w:lineRule="auto"/>
        <w:ind w:left="6372"/>
        <w:jc w:val="center"/>
        <w:rPr>
          <w:rFonts w:ascii="Times New Roman" w:hAnsi="Times New Roman"/>
          <w:sz w:val="24"/>
        </w:rPr>
      </w:pPr>
      <w:r>
        <w:rPr>
          <w:rFonts w:ascii="Times New Roman" w:hAnsi="Times New Roman"/>
          <w:sz w:val="24"/>
        </w:rPr>
        <w:t>к административному регламенту</w:t>
      </w:r>
    </w:p>
    <w:p w:rsidR="0040493F" w:rsidRDefault="0040493F" w:rsidP="0040493F">
      <w:pPr>
        <w:spacing w:after="0" w:line="240" w:lineRule="auto"/>
        <w:jc w:val="right"/>
        <w:rPr>
          <w:rFonts w:ascii="Times New Roman" w:hAnsi="Times New Roman"/>
          <w:sz w:val="24"/>
        </w:rPr>
      </w:pPr>
    </w:p>
    <w:p w:rsidR="0040493F" w:rsidRDefault="0040493F" w:rsidP="0040493F">
      <w:pPr>
        <w:pStyle w:val="af4"/>
        <w:rPr>
          <w:rFonts w:ascii="Times New Roman" w:hAnsi="Times New Roman"/>
          <w:sz w:val="28"/>
          <w:szCs w:val="28"/>
        </w:rPr>
      </w:pPr>
      <w:r>
        <w:rPr>
          <w:rFonts w:ascii="Times New Roman" w:hAnsi="Times New Roman"/>
          <w:sz w:val="28"/>
          <w:szCs w:val="28"/>
        </w:rPr>
        <w:t>Рекомендуемая форма</w:t>
      </w:r>
    </w:p>
    <w:p w:rsidR="0040493F" w:rsidRDefault="0040493F" w:rsidP="0040493F">
      <w:pPr>
        <w:pStyle w:val="af4"/>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68"/>
        <w:gridCol w:w="5069"/>
      </w:tblGrid>
      <w:tr w:rsidR="0040493F" w:rsidRPr="000E56A7" w:rsidTr="00DA4C6C">
        <w:tc>
          <w:tcPr>
            <w:tcW w:w="5068" w:type="dxa"/>
            <w:tcBorders>
              <w:top w:val="single" w:sz="4" w:space="0" w:color="auto"/>
              <w:left w:val="single" w:sz="4" w:space="0" w:color="auto"/>
              <w:bottom w:val="single" w:sz="4" w:space="0" w:color="auto"/>
              <w:right w:val="single" w:sz="4" w:space="0" w:color="auto"/>
            </w:tcBorders>
          </w:tcPr>
          <w:p w:rsidR="0040493F" w:rsidRPr="000E56A7" w:rsidRDefault="0040493F" w:rsidP="00DA4C6C">
            <w:pPr>
              <w:spacing w:after="0" w:line="240" w:lineRule="auto"/>
              <w:jc w:val="both"/>
              <w:rPr>
                <w:rFonts w:ascii="Times New Roman" w:hAnsi="Times New Roman"/>
                <w:i/>
                <w:iCs/>
                <w:sz w:val="24"/>
              </w:rPr>
            </w:pPr>
            <w:r w:rsidRPr="000E56A7">
              <w:rPr>
                <w:rFonts w:ascii="Times New Roman" w:hAnsi="Times New Roman"/>
                <w:i/>
                <w:iCs/>
                <w:sz w:val="24"/>
              </w:rPr>
              <w:t>(для юридических лиц – официальный бланк организации)</w:t>
            </w:r>
          </w:p>
          <w:p w:rsidR="0040493F" w:rsidRPr="00011F85" w:rsidRDefault="0040493F" w:rsidP="00DA4C6C">
            <w:pPr>
              <w:pStyle w:val="af4"/>
              <w:jc w:val="center"/>
              <w:rPr>
                <w:rFonts w:ascii="Times New Roman" w:hAnsi="Times New Roman"/>
                <w:sz w:val="28"/>
                <w:szCs w:val="28"/>
              </w:rPr>
            </w:pPr>
          </w:p>
        </w:tc>
        <w:tc>
          <w:tcPr>
            <w:tcW w:w="5069" w:type="dxa"/>
            <w:tcBorders>
              <w:top w:val="single" w:sz="4" w:space="0" w:color="auto"/>
              <w:left w:val="single" w:sz="4" w:space="0" w:color="auto"/>
              <w:bottom w:val="single" w:sz="4" w:space="0" w:color="auto"/>
              <w:right w:val="single" w:sz="4" w:space="0" w:color="auto"/>
            </w:tcBorders>
          </w:tcPr>
          <w:p w:rsidR="0040493F" w:rsidRPr="000E56A7" w:rsidRDefault="0040493F" w:rsidP="00DA4C6C">
            <w:pPr>
              <w:pStyle w:val="ConsPlusNonformat0"/>
              <w:ind w:left="177"/>
              <w:jc w:val="both"/>
              <w:rPr>
                <w:rFonts w:ascii="Times New Roman" w:eastAsia="Calibri" w:hAnsi="Times New Roman" w:cs="Times New Roman"/>
                <w:sz w:val="24"/>
              </w:rPr>
            </w:pPr>
            <w:r w:rsidRPr="000E56A7">
              <w:rPr>
                <w:rFonts w:ascii="Times New Roman" w:hAnsi="Times New Roman" w:cs="Times New Roman"/>
                <w:sz w:val="24"/>
              </w:rPr>
              <w:t>кому: В Государственную инспекцию по охране объектов культурного наследия</w:t>
            </w:r>
          </w:p>
          <w:p w:rsidR="0040493F" w:rsidRPr="000E56A7" w:rsidRDefault="0040493F" w:rsidP="00DA4C6C">
            <w:pPr>
              <w:pStyle w:val="ConsPlusNonformat0"/>
              <w:ind w:left="2124" w:hanging="1947"/>
              <w:jc w:val="both"/>
              <w:rPr>
                <w:rFonts w:ascii="Times New Roman" w:hAnsi="Times New Roman" w:cs="Times New Roman"/>
                <w:sz w:val="24"/>
              </w:rPr>
            </w:pPr>
          </w:p>
          <w:p w:rsidR="0040493F" w:rsidRPr="000E56A7" w:rsidRDefault="0040493F" w:rsidP="00DA4C6C">
            <w:pPr>
              <w:pStyle w:val="ConsPlusNonformat0"/>
              <w:ind w:left="2124" w:hanging="1947"/>
              <w:jc w:val="both"/>
              <w:rPr>
                <w:rFonts w:ascii="Times New Roman" w:hAnsi="Times New Roman" w:cs="Times New Roman"/>
                <w:sz w:val="24"/>
              </w:rPr>
            </w:pPr>
            <w:r w:rsidRPr="000E56A7">
              <w:rPr>
                <w:rFonts w:ascii="Times New Roman" w:hAnsi="Times New Roman" w:cs="Times New Roman"/>
                <w:sz w:val="24"/>
              </w:rPr>
              <w:t>от кого:</w:t>
            </w:r>
          </w:p>
          <w:p w:rsidR="0040493F" w:rsidRPr="000E56A7" w:rsidRDefault="0040493F" w:rsidP="00DA4C6C">
            <w:pPr>
              <w:pStyle w:val="ConsPlusNonformat0"/>
              <w:pBdr>
                <w:top w:val="single" w:sz="4" w:space="1" w:color="auto"/>
              </w:pBdr>
              <w:ind w:left="2124" w:hanging="1947"/>
              <w:jc w:val="both"/>
              <w:rPr>
                <w:rFonts w:ascii="Times New Roman" w:hAnsi="Times New Roman" w:cs="Times New Roman"/>
                <w:sz w:val="2"/>
                <w:szCs w:val="2"/>
              </w:rPr>
            </w:pPr>
          </w:p>
          <w:p w:rsidR="0040493F" w:rsidRPr="000E56A7" w:rsidRDefault="0040493F" w:rsidP="00DA4C6C">
            <w:pPr>
              <w:pStyle w:val="ConsPlusNonformat0"/>
              <w:ind w:left="177"/>
              <w:jc w:val="both"/>
              <w:rPr>
                <w:rFonts w:ascii="Times New Roman" w:eastAsia="Calibri" w:hAnsi="Times New Roman" w:cs="Times New Roman"/>
                <w:sz w:val="28"/>
                <w:szCs w:val="28"/>
                <w:lang w:eastAsia="en-US"/>
              </w:rPr>
            </w:pPr>
            <w:r w:rsidRPr="000E56A7">
              <w:rPr>
                <w:rFonts w:ascii="Times New Roman" w:hAnsi="Times New Roman" w:cs="Times New Roman"/>
              </w:rPr>
              <w:t>(Для юридического лица - наименование юридического лица, ИНН, ОГРН, дата и                               № регистрации; юридический и почтовый адреса; Ф.И.О. руководителя, контактные телефоны. Для физического лица Ф.И.О., дата рождения, паспортные данные: серия, номер, дата выдачи, кем выдан, гражданство)</w:t>
            </w:r>
          </w:p>
        </w:tc>
      </w:tr>
    </w:tbl>
    <w:p w:rsidR="0040493F" w:rsidRDefault="0040493F" w:rsidP="0040493F">
      <w:pPr>
        <w:pStyle w:val="af4"/>
        <w:jc w:val="center"/>
        <w:rPr>
          <w:rFonts w:ascii="Times New Roman" w:hAnsi="Times New Roman"/>
          <w:sz w:val="28"/>
          <w:szCs w:val="28"/>
        </w:rPr>
      </w:pPr>
    </w:p>
    <w:p w:rsidR="0040493F" w:rsidRDefault="0040493F" w:rsidP="0040493F">
      <w:pPr>
        <w:pStyle w:val="af4"/>
        <w:jc w:val="center"/>
        <w:rPr>
          <w:rFonts w:ascii="Times New Roman" w:hAnsi="Times New Roman"/>
          <w:sz w:val="28"/>
          <w:szCs w:val="28"/>
        </w:rPr>
      </w:pPr>
      <w:r>
        <w:rPr>
          <w:rFonts w:ascii="Times New Roman" w:hAnsi="Times New Roman"/>
          <w:sz w:val="28"/>
          <w:szCs w:val="28"/>
        </w:rPr>
        <w:t xml:space="preserve">Заявление </w:t>
      </w:r>
    </w:p>
    <w:p w:rsidR="0040493F" w:rsidRDefault="0040493F" w:rsidP="0040493F">
      <w:pPr>
        <w:pStyle w:val="af4"/>
        <w:jc w:val="center"/>
        <w:rPr>
          <w:rFonts w:ascii="Times New Roman" w:hAnsi="Times New Roman"/>
          <w:sz w:val="28"/>
          <w:szCs w:val="28"/>
        </w:rPr>
      </w:pPr>
      <w:r>
        <w:rPr>
          <w:rFonts w:ascii="Times New Roman" w:hAnsi="Times New Roman"/>
          <w:sz w:val="28"/>
          <w:szCs w:val="28"/>
        </w:rPr>
        <w:t xml:space="preserve">о предоставлении выписки из единого государственного реестра </w:t>
      </w:r>
    </w:p>
    <w:p w:rsidR="0040493F" w:rsidRDefault="0040493F" w:rsidP="0040493F">
      <w:pPr>
        <w:pStyle w:val="af4"/>
        <w:jc w:val="center"/>
        <w:rPr>
          <w:rFonts w:ascii="Times New Roman" w:hAnsi="Times New Roman"/>
          <w:sz w:val="28"/>
          <w:szCs w:val="28"/>
        </w:rPr>
      </w:pPr>
      <w:r>
        <w:rPr>
          <w:rFonts w:ascii="Times New Roman" w:hAnsi="Times New Roman"/>
          <w:sz w:val="28"/>
          <w:szCs w:val="28"/>
        </w:rPr>
        <w:t xml:space="preserve">объектов культурного наследия (памятников истории и культуры) </w:t>
      </w:r>
    </w:p>
    <w:p w:rsidR="0040493F" w:rsidRDefault="0040493F" w:rsidP="0040493F">
      <w:pPr>
        <w:pStyle w:val="af4"/>
        <w:jc w:val="center"/>
        <w:rPr>
          <w:rFonts w:ascii="Times New Roman" w:hAnsi="Times New Roman"/>
          <w:sz w:val="28"/>
          <w:szCs w:val="28"/>
        </w:rPr>
      </w:pPr>
      <w:r>
        <w:rPr>
          <w:rFonts w:ascii="Times New Roman" w:hAnsi="Times New Roman"/>
          <w:sz w:val="28"/>
          <w:szCs w:val="28"/>
        </w:rPr>
        <w:t xml:space="preserve">народов Российской Федерации </w:t>
      </w:r>
    </w:p>
    <w:p w:rsidR="0040493F" w:rsidRDefault="0040493F" w:rsidP="0040493F">
      <w:pPr>
        <w:pStyle w:val="af4"/>
        <w:jc w:val="center"/>
        <w:rPr>
          <w:rFonts w:ascii="Times New Roman" w:hAnsi="Times New Roman"/>
        </w:rPr>
      </w:pPr>
      <w:r>
        <w:rPr>
          <w:rFonts w:ascii="Times New Roman" w:hAnsi="Times New Roman"/>
        </w:rPr>
        <w:t xml:space="preserve"> </w:t>
      </w:r>
    </w:p>
    <w:p w:rsidR="0040493F" w:rsidRDefault="0040493F" w:rsidP="0040493F">
      <w:pPr>
        <w:pStyle w:val="af4"/>
        <w:rPr>
          <w:rFonts w:ascii="Times New Roman" w:hAnsi="Times New Roman"/>
          <w:sz w:val="28"/>
          <w:szCs w:val="28"/>
        </w:rPr>
      </w:pPr>
    </w:p>
    <w:p w:rsidR="0040493F" w:rsidRDefault="0040493F" w:rsidP="0040493F">
      <w:pPr>
        <w:pStyle w:val="af4"/>
        <w:ind w:firstLine="708"/>
        <w:jc w:val="both"/>
        <w:rPr>
          <w:rFonts w:ascii="Times New Roman" w:hAnsi="Times New Roman"/>
          <w:sz w:val="28"/>
          <w:szCs w:val="28"/>
        </w:rPr>
      </w:pPr>
      <w:r>
        <w:rPr>
          <w:rFonts w:ascii="Times New Roman" w:hAnsi="Times New Roman"/>
          <w:sz w:val="28"/>
          <w:szCs w:val="28"/>
        </w:rPr>
        <w:t>Прошу предоставить выписку из единого государственного реестра объектов культурного наследия (памятников истории и культуры) народов Российской Федерации* об объекте культурного наследия ______________________________________________________________________,</w:t>
      </w:r>
    </w:p>
    <w:p w:rsidR="0040493F" w:rsidRDefault="0040493F" w:rsidP="0040493F">
      <w:pPr>
        <w:pStyle w:val="af4"/>
        <w:jc w:val="center"/>
        <w:rPr>
          <w:rFonts w:ascii="Times New Roman" w:hAnsi="Times New Roman"/>
          <w:sz w:val="28"/>
          <w:szCs w:val="28"/>
          <w:vertAlign w:val="superscript"/>
        </w:rPr>
      </w:pPr>
      <w:r>
        <w:rPr>
          <w:rFonts w:ascii="Times New Roman" w:hAnsi="Times New Roman"/>
          <w:sz w:val="28"/>
          <w:szCs w:val="28"/>
          <w:vertAlign w:val="superscript"/>
        </w:rPr>
        <w:t>(наименование объекта культурного наследия)</w:t>
      </w:r>
    </w:p>
    <w:p w:rsidR="0040493F" w:rsidRDefault="0040493F" w:rsidP="0040493F">
      <w:pPr>
        <w:pStyle w:val="af4"/>
        <w:jc w:val="both"/>
      </w:pPr>
      <w:r>
        <w:rPr>
          <w:rFonts w:ascii="Times New Roman" w:hAnsi="Times New Roman"/>
          <w:sz w:val="28"/>
          <w:szCs w:val="28"/>
        </w:rPr>
        <w:t>расположенном по адресу:_______________________________________________.</w:t>
      </w:r>
    </w:p>
    <w:p w:rsidR="0040493F" w:rsidRDefault="0040493F" w:rsidP="0040493F">
      <w:pPr>
        <w:pStyle w:val="af4"/>
        <w:ind w:firstLine="708"/>
        <w:jc w:val="both"/>
        <w:rPr>
          <w:rFonts w:ascii="Times New Roman" w:hAnsi="Times New Roman"/>
          <w:noProof/>
          <w:sz w:val="28"/>
          <w:szCs w:val="28"/>
        </w:rPr>
      </w:pPr>
    </w:p>
    <w:p w:rsidR="0040493F" w:rsidRDefault="00EA0E24" w:rsidP="0040493F">
      <w:pPr>
        <w:pStyle w:val="af4"/>
        <w:ind w:firstLine="708"/>
        <w:jc w:val="both"/>
        <w:rPr>
          <w:rFonts w:ascii="Times New Roman" w:hAnsi="Times New Roman"/>
          <w:noProof/>
          <w:sz w:val="28"/>
          <w:szCs w:val="28"/>
        </w:rPr>
      </w:pPr>
      <w:r w:rsidRPr="00EA0E24">
        <w:pict>
          <v:rect id="_x0000_s1026" style="position:absolute;left:0;text-align:left;margin-left:1.6pt;margin-top:2.8pt;width:9pt;height:9pt;z-index:251660288" o:allowincell="f"/>
        </w:pict>
      </w:r>
      <w:r w:rsidR="0040493F">
        <w:rPr>
          <w:rFonts w:ascii="Times New Roman" w:hAnsi="Times New Roman"/>
          <w:noProof/>
          <w:sz w:val="28"/>
          <w:szCs w:val="28"/>
        </w:rPr>
        <w:t>сведения о наименовании объекта;</w:t>
      </w:r>
    </w:p>
    <w:p w:rsidR="0040493F" w:rsidRDefault="00EA0E24" w:rsidP="0040493F">
      <w:pPr>
        <w:pStyle w:val="af4"/>
        <w:ind w:firstLine="708"/>
        <w:jc w:val="both"/>
        <w:rPr>
          <w:rFonts w:ascii="Times New Roman" w:hAnsi="Times New Roman"/>
          <w:noProof/>
          <w:sz w:val="28"/>
          <w:szCs w:val="28"/>
        </w:rPr>
      </w:pPr>
      <w:r w:rsidRPr="00EA0E24">
        <w:pict>
          <v:rect id="_x0000_s1027" style="position:absolute;left:0;text-align:left;margin-left:1.6pt;margin-top:6.2pt;width:9pt;height:9pt;z-index:251661312" o:allowincell="f"/>
        </w:pict>
      </w:r>
      <w:r w:rsidR="0040493F">
        <w:rPr>
          <w:rFonts w:ascii="Times New Roman" w:hAnsi="Times New Roman"/>
          <w:noProof/>
          <w:sz w:val="28"/>
          <w:szCs w:val="28"/>
        </w:rPr>
        <w:t>сведения о времени возникновения или дате создания объекта, дате основных изменений (перестроек) данного объекта и (или) дате связанного с ним исторического события;</w:t>
      </w:r>
    </w:p>
    <w:p w:rsidR="0040493F" w:rsidRDefault="00EA0E24" w:rsidP="0040493F">
      <w:pPr>
        <w:pStyle w:val="af4"/>
        <w:ind w:firstLine="708"/>
        <w:jc w:val="both"/>
        <w:rPr>
          <w:rFonts w:ascii="Times New Roman" w:hAnsi="Times New Roman"/>
          <w:noProof/>
          <w:sz w:val="28"/>
          <w:szCs w:val="28"/>
        </w:rPr>
      </w:pPr>
      <w:r w:rsidRPr="00EA0E24">
        <w:pict>
          <v:rect id="_x0000_s1028" style="position:absolute;left:0;text-align:left;margin-left:1.6pt;margin-top:2.15pt;width:9pt;height:9pt;z-index:251662336" o:allowincell="f"/>
        </w:pict>
      </w:r>
      <w:r w:rsidR="0040493F">
        <w:rPr>
          <w:rFonts w:ascii="Times New Roman" w:hAnsi="Times New Roman"/>
          <w:noProof/>
          <w:sz w:val="28"/>
          <w:szCs w:val="28"/>
        </w:rPr>
        <w:t>сведения о местонахождении объекта;</w:t>
      </w:r>
    </w:p>
    <w:p w:rsidR="0040493F" w:rsidRDefault="00EA0E24" w:rsidP="0040493F">
      <w:pPr>
        <w:pStyle w:val="af4"/>
        <w:ind w:firstLine="708"/>
        <w:jc w:val="both"/>
        <w:rPr>
          <w:rFonts w:ascii="Times New Roman" w:hAnsi="Times New Roman"/>
          <w:noProof/>
          <w:sz w:val="28"/>
          <w:szCs w:val="28"/>
        </w:rPr>
      </w:pPr>
      <w:r w:rsidRPr="00EA0E24">
        <w:pict>
          <v:rect id="_x0000_s1029" style="position:absolute;left:0;text-align:left;margin-left:1.6pt;margin-top:2.55pt;width:9pt;height:9pt;z-index:251663360" o:allowincell="f"/>
        </w:pict>
      </w:r>
      <w:r w:rsidR="0040493F">
        <w:rPr>
          <w:rFonts w:ascii="Times New Roman" w:hAnsi="Times New Roman"/>
          <w:noProof/>
          <w:sz w:val="28"/>
          <w:szCs w:val="28"/>
        </w:rPr>
        <w:t>сведения о категории историко-культурного значения объекта;</w:t>
      </w:r>
    </w:p>
    <w:p w:rsidR="0040493F" w:rsidRDefault="00EA0E24" w:rsidP="0040493F">
      <w:pPr>
        <w:pStyle w:val="af4"/>
        <w:ind w:firstLine="708"/>
        <w:jc w:val="both"/>
        <w:rPr>
          <w:rFonts w:ascii="Times New Roman" w:hAnsi="Times New Roman"/>
          <w:noProof/>
          <w:sz w:val="28"/>
          <w:szCs w:val="28"/>
        </w:rPr>
      </w:pPr>
      <w:r w:rsidRPr="00EA0E24">
        <w:pict>
          <v:rect id="_x0000_s1030" style="position:absolute;left:0;text-align:left;margin-left:1.6pt;margin-top:3.4pt;width:9pt;height:9pt;z-index:251664384" o:allowincell="f"/>
        </w:pict>
      </w:r>
      <w:r w:rsidR="0040493F">
        <w:rPr>
          <w:rFonts w:ascii="Times New Roman" w:hAnsi="Times New Roman"/>
          <w:noProof/>
          <w:sz w:val="28"/>
          <w:szCs w:val="28"/>
        </w:rPr>
        <w:t>сведения о виде объекта.</w:t>
      </w:r>
    </w:p>
    <w:p w:rsidR="0040493F" w:rsidRDefault="0040493F" w:rsidP="0040493F">
      <w:pPr>
        <w:pStyle w:val="af4"/>
        <w:jc w:val="both"/>
        <w:rPr>
          <w:rFonts w:ascii="Times New Roman" w:hAnsi="Times New Roman"/>
          <w:noProof/>
          <w:sz w:val="28"/>
          <w:szCs w:val="28"/>
        </w:rPr>
      </w:pPr>
    </w:p>
    <w:p w:rsidR="0040493F" w:rsidRDefault="0040493F" w:rsidP="0040493F">
      <w:pPr>
        <w:pStyle w:val="af4"/>
        <w:jc w:val="both"/>
        <w:rPr>
          <w:rFonts w:ascii="Times New Roman" w:hAnsi="Times New Roman"/>
          <w:noProof/>
          <w:sz w:val="28"/>
          <w:szCs w:val="28"/>
        </w:rPr>
      </w:pPr>
      <w:r>
        <w:rPr>
          <w:rFonts w:ascii="Times New Roman" w:hAnsi="Times New Roman"/>
          <w:noProof/>
          <w:sz w:val="28"/>
          <w:szCs w:val="28"/>
        </w:rPr>
        <w:t>Информацию прошу выдать______________________________________________.</w:t>
      </w:r>
    </w:p>
    <w:p w:rsidR="0040493F" w:rsidRDefault="0040493F" w:rsidP="0040493F">
      <w:pPr>
        <w:pStyle w:val="af4"/>
        <w:jc w:val="center"/>
        <w:rPr>
          <w:rFonts w:ascii="Times New Roman" w:hAnsi="Times New Roman"/>
          <w:sz w:val="28"/>
          <w:szCs w:val="28"/>
          <w:vertAlign w:val="superscript"/>
        </w:rPr>
      </w:pPr>
      <w:r>
        <w:rPr>
          <w:rFonts w:ascii="Times New Roman" w:hAnsi="Times New Roman"/>
          <w:sz w:val="28"/>
          <w:szCs w:val="28"/>
          <w:vertAlign w:val="superscript"/>
        </w:rPr>
        <w:t>(указать способ передачи:  лично заявителю, уполномоченному лицу или отправить по почте, по электронной почте)</w:t>
      </w:r>
    </w:p>
    <w:tbl>
      <w:tblPr>
        <w:tblW w:w="0" w:type="auto"/>
        <w:tblLayout w:type="fixed"/>
        <w:tblLook w:val="04A0"/>
      </w:tblPr>
      <w:tblGrid>
        <w:gridCol w:w="3716"/>
        <w:gridCol w:w="3183"/>
        <w:gridCol w:w="3178"/>
      </w:tblGrid>
      <w:tr w:rsidR="0040493F" w:rsidTr="00DA4C6C">
        <w:tc>
          <w:tcPr>
            <w:tcW w:w="3716" w:type="dxa"/>
            <w:hideMark/>
          </w:tcPr>
          <w:p w:rsidR="0040493F" w:rsidRDefault="0040493F" w:rsidP="00DA4C6C">
            <w:pPr>
              <w:pStyle w:val="af4"/>
              <w:spacing w:line="276" w:lineRule="auto"/>
              <w:jc w:val="center"/>
              <w:rPr>
                <w:rFonts w:ascii="Times New Roman" w:hAnsi="Times New Roman"/>
                <w:noProof/>
                <w:sz w:val="28"/>
                <w:szCs w:val="28"/>
              </w:rPr>
            </w:pPr>
            <w:r w:rsidRPr="00011F85">
              <w:rPr>
                <w:rFonts w:ascii="Times New Roman" w:hAnsi="Times New Roman"/>
                <w:noProof/>
                <w:sz w:val="28"/>
                <w:szCs w:val="28"/>
              </w:rPr>
              <w:t>_________________________</w:t>
            </w:r>
          </w:p>
          <w:p w:rsidR="0040493F" w:rsidRPr="00011F85" w:rsidRDefault="0040493F" w:rsidP="00DA4C6C">
            <w:pPr>
              <w:pStyle w:val="af4"/>
              <w:spacing w:line="276" w:lineRule="auto"/>
              <w:jc w:val="center"/>
              <w:rPr>
                <w:rFonts w:ascii="Times New Roman" w:hAnsi="Times New Roman"/>
                <w:noProof/>
                <w:sz w:val="28"/>
                <w:szCs w:val="28"/>
                <w:vertAlign w:val="superscript"/>
              </w:rPr>
            </w:pPr>
            <w:r w:rsidRPr="00011F85">
              <w:rPr>
                <w:rFonts w:ascii="Times New Roman" w:hAnsi="Times New Roman"/>
                <w:noProof/>
                <w:sz w:val="28"/>
                <w:szCs w:val="28"/>
                <w:vertAlign w:val="superscript"/>
              </w:rPr>
              <w:t>(наименование должности руководителя организации – для юридических лиц)</w:t>
            </w:r>
          </w:p>
        </w:tc>
        <w:tc>
          <w:tcPr>
            <w:tcW w:w="3183" w:type="dxa"/>
            <w:hideMark/>
          </w:tcPr>
          <w:p w:rsidR="0040493F" w:rsidRDefault="0040493F" w:rsidP="00DA4C6C">
            <w:pPr>
              <w:pStyle w:val="af4"/>
              <w:spacing w:line="276" w:lineRule="auto"/>
              <w:jc w:val="center"/>
              <w:rPr>
                <w:rFonts w:ascii="Times New Roman" w:hAnsi="Times New Roman"/>
                <w:noProof/>
                <w:sz w:val="28"/>
                <w:szCs w:val="28"/>
              </w:rPr>
            </w:pPr>
            <w:r w:rsidRPr="00011F85">
              <w:rPr>
                <w:rFonts w:ascii="Times New Roman" w:hAnsi="Times New Roman"/>
                <w:noProof/>
                <w:sz w:val="28"/>
                <w:szCs w:val="28"/>
              </w:rPr>
              <w:t>____________________</w:t>
            </w:r>
          </w:p>
          <w:p w:rsidR="0040493F" w:rsidRPr="00011F85" w:rsidRDefault="0040493F" w:rsidP="00DA4C6C">
            <w:pPr>
              <w:pStyle w:val="af4"/>
              <w:spacing w:line="276" w:lineRule="auto"/>
              <w:jc w:val="center"/>
              <w:rPr>
                <w:rFonts w:ascii="Times New Roman" w:hAnsi="Times New Roman"/>
                <w:noProof/>
                <w:sz w:val="28"/>
                <w:szCs w:val="28"/>
                <w:vertAlign w:val="superscript"/>
              </w:rPr>
            </w:pPr>
            <w:r w:rsidRPr="00011F85">
              <w:rPr>
                <w:rFonts w:ascii="Times New Roman" w:hAnsi="Times New Roman"/>
                <w:noProof/>
                <w:sz w:val="28"/>
                <w:szCs w:val="28"/>
                <w:vertAlign w:val="superscript"/>
              </w:rPr>
              <w:t>(подпись)</w:t>
            </w:r>
          </w:p>
        </w:tc>
        <w:tc>
          <w:tcPr>
            <w:tcW w:w="3178" w:type="dxa"/>
            <w:hideMark/>
          </w:tcPr>
          <w:p w:rsidR="0040493F" w:rsidRDefault="0040493F" w:rsidP="00DA4C6C">
            <w:pPr>
              <w:pStyle w:val="af4"/>
              <w:spacing w:line="276" w:lineRule="auto"/>
              <w:jc w:val="center"/>
              <w:rPr>
                <w:rFonts w:ascii="Times New Roman" w:hAnsi="Times New Roman"/>
                <w:noProof/>
                <w:sz w:val="28"/>
                <w:szCs w:val="28"/>
              </w:rPr>
            </w:pPr>
            <w:r w:rsidRPr="00011F85">
              <w:rPr>
                <w:rFonts w:ascii="Times New Roman" w:hAnsi="Times New Roman"/>
                <w:noProof/>
                <w:sz w:val="28"/>
                <w:szCs w:val="28"/>
              </w:rPr>
              <w:t>___________________</w:t>
            </w:r>
          </w:p>
          <w:p w:rsidR="0040493F" w:rsidRPr="00011F85" w:rsidRDefault="0040493F" w:rsidP="00DA4C6C">
            <w:pPr>
              <w:pStyle w:val="af4"/>
              <w:spacing w:line="276" w:lineRule="auto"/>
              <w:jc w:val="center"/>
              <w:rPr>
                <w:rFonts w:ascii="Times New Roman" w:hAnsi="Times New Roman"/>
                <w:noProof/>
                <w:sz w:val="28"/>
                <w:szCs w:val="28"/>
                <w:vertAlign w:val="superscript"/>
              </w:rPr>
            </w:pPr>
            <w:r w:rsidRPr="00011F85">
              <w:rPr>
                <w:rFonts w:ascii="Times New Roman" w:hAnsi="Times New Roman"/>
                <w:noProof/>
                <w:sz w:val="28"/>
                <w:szCs w:val="28"/>
                <w:vertAlign w:val="superscript"/>
              </w:rPr>
              <w:t>(расшифровка подписи)</w:t>
            </w:r>
          </w:p>
        </w:tc>
      </w:tr>
    </w:tbl>
    <w:p w:rsidR="0040493F" w:rsidRPr="007D4A5A" w:rsidRDefault="0040493F" w:rsidP="0040493F">
      <w:pPr>
        <w:pStyle w:val="af4"/>
        <w:jc w:val="both"/>
        <w:rPr>
          <w:rFonts w:ascii="Times New Roman" w:hAnsi="Times New Roman"/>
          <w:noProof/>
          <w:sz w:val="20"/>
          <w:szCs w:val="20"/>
        </w:rPr>
      </w:pPr>
      <w:r w:rsidRPr="007D4A5A">
        <w:rPr>
          <w:rFonts w:ascii="Times New Roman" w:hAnsi="Times New Roman"/>
          <w:noProof/>
          <w:sz w:val="20"/>
          <w:szCs w:val="20"/>
        </w:rPr>
        <w:t>* нужное отметить</w:t>
      </w:r>
    </w:p>
    <w:p w:rsidR="0040493F" w:rsidRDefault="0040493F" w:rsidP="0040493F">
      <w:pPr>
        <w:pStyle w:val="af4"/>
        <w:jc w:val="both"/>
        <w:rPr>
          <w:rFonts w:ascii="Times New Roman" w:hAnsi="Times New Roman"/>
          <w:noProof/>
          <w:sz w:val="24"/>
          <w:szCs w:val="28"/>
        </w:rPr>
      </w:pPr>
    </w:p>
    <w:p w:rsidR="0040493F" w:rsidRDefault="0040493F" w:rsidP="0040493F">
      <w:pPr>
        <w:spacing w:after="0" w:line="240" w:lineRule="auto"/>
        <w:ind w:left="6372"/>
        <w:jc w:val="center"/>
        <w:rPr>
          <w:rFonts w:ascii="Times New Roman" w:hAnsi="Times New Roman"/>
          <w:sz w:val="24"/>
        </w:rPr>
      </w:pPr>
    </w:p>
    <w:p w:rsidR="0040493F" w:rsidRDefault="0040493F" w:rsidP="0040493F">
      <w:pPr>
        <w:spacing w:after="0" w:line="240" w:lineRule="auto"/>
        <w:ind w:left="6372"/>
        <w:jc w:val="center"/>
        <w:rPr>
          <w:rFonts w:ascii="Times New Roman" w:hAnsi="Times New Roman"/>
          <w:sz w:val="24"/>
        </w:rPr>
      </w:pPr>
    </w:p>
    <w:p w:rsidR="0040493F" w:rsidRDefault="0040493F" w:rsidP="0040493F">
      <w:pPr>
        <w:spacing w:after="0" w:line="240" w:lineRule="auto"/>
        <w:ind w:left="6372"/>
        <w:jc w:val="center"/>
        <w:rPr>
          <w:rFonts w:ascii="Times New Roman" w:hAnsi="Times New Roman"/>
          <w:sz w:val="24"/>
        </w:rPr>
      </w:pPr>
    </w:p>
    <w:p w:rsidR="0040493F" w:rsidRDefault="0040493F" w:rsidP="0040493F">
      <w:pPr>
        <w:spacing w:after="0" w:line="240" w:lineRule="auto"/>
        <w:ind w:left="6372"/>
        <w:jc w:val="center"/>
        <w:rPr>
          <w:rFonts w:ascii="Times New Roman" w:hAnsi="Times New Roman"/>
          <w:sz w:val="24"/>
        </w:rPr>
      </w:pPr>
    </w:p>
    <w:p w:rsidR="0040493F" w:rsidRDefault="0040493F" w:rsidP="0040493F">
      <w:pPr>
        <w:spacing w:after="0" w:line="240" w:lineRule="auto"/>
        <w:ind w:left="6372"/>
        <w:jc w:val="center"/>
        <w:rPr>
          <w:rFonts w:ascii="Times New Roman" w:hAnsi="Times New Roman"/>
          <w:sz w:val="24"/>
        </w:rPr>
      </w:pPr>
    </w:p>
    <w:p w:rsidR="0040493F" w:rsidRDefault="0040493F" w:rsidP="0040493F">
      <w:pPr>
        <w:spacing w:after="0" w:line="240" w:lineRule="auto"/>
        <w:ind w:left="6372"/>
        <w:jc w:val="center"/>
        <w:rPr>
          <w:rFonts w:ascii="Times New Roman" w:hAnsi="Times New Roman"/>
          <w:sz w:val="24"/>
        </w:rPr>
      </w:pPr>
    </w:p>
    <w:p w:rsidR="0040493F" w:rsidRDefault="0040493F" w:rsidP="0040493F">
      <w:pPr>
        <w:spacing w:after="0" w:line="240" w:lineRule="auto"/>
        <w:ind w:left="6372"/>
        <w:jc w:val="center"/>
        <w:rPr>
          <w:rFonts w:ascii="Times New Roman" w:hAnsi="Times New Roman"/>
          <w:sz w:val="24"/>
        </w:rPr>
      </w:pPr>
    </w:p>
    <w:p w:rsidR="0040493F" w:rsidRDefault="0040493F" w:rsidP="0040493F">
      <w:pPr>
        <w:spacing w:after="0" w:line="240" w:lineRule="auto"/>
        <w:ind w:left="6372"/>
        <w:jc w:val="center"/>
        <w:rPr>
          <w:rFonts w:ascii="Times New Roman" w:hAnsi="Times New Roman"/>
          <w:sz w:val="24"/>
        </w:rPr>
      </w:pPr>
    </w:p>
    <w:p w:rsidR="0040493F" w:rsidRDefault="0040493F" w:rsidP="0040493F">
      <w:pPr>
        <w:spacing w:after="0" w:line="240" w:lineRule="auto"/>
        <w:ind w:left="6372"/>
        <w:jc w:val="center"/>
        <w:rPr>
          <w:rFonts w:ascii="Times New Roman" w:hAnsi="Times New Roman"/>
          <w:sz w:val="24"/>
        </w:rPr>
      </w:pPr>
    </w:p>
    <w:p w:rsidR="0040493F" w:rsidRDefault="0040493F" w:rsidP="0040493F">
      <w:pPr>
        <w:spacing w:after="0" w:line="240" w:lineRule="auto"/>
        <w:ind w:left="6372"/>
        <w:jc w:val="center"/>
        <w:rPr>
          <w:rFonts w:ascii="Times New Roman" w:hAnsi="Times New Roman"/>
          <w:sz w:val="24"/>
        </w:rPr>
      </w:pPr>
    </w:p>
    <w:p w:rsidR="0040493F" w:rsidRDefault="0040493F" w:rsidP="0040493F">
      <w:pPr>
        <w:spacing w:after="0" w:line="240" w:lineRule="auto"/>
        <w:ind w:left="6372"/>
        <w:jc w:val="center"/>
        <w:rPr>
          <w:rFonts w:ascii="Times New Roman" w:hAnsi="Times New Roman"/>
          <w:sz w:val="24"/>
        </w:rPr>
      </w:pPr>
    </w:p>
    <w:p w:rsidR="0040493F" w:rsidRDefault="0040493F" w:rsidP="0040493F">
      <w:pPr>
        <w:spacing w:after="0" w:line="240" w:lineRule="auto"/>
        <w:ind w:left="6372"/>
        <w:jc w:val="center"/>
        <w:rPr>
          <w:rFonts w:ascii="Times New Roman" w:hAnsi="Times New Roman"/>
          <w:sz w:val="24"/>
        </w:rPr>
      </w:pPr>
    </w:p>
    <w:p w:rsidR="0040493F" w:rsidRDefault="0040493F" w:rsidP="0040493F">
      <w:pPr>
        <w:spacing w:after="0" w:line="240" w:lineRule="auto"/>
        <w:ind w:left="6372"/>
        <w:jc w:val="center"/>
        <w:rPr>
          <w:rFonts w:ascii="Times New Roman" w:hAnsi="Times New Roman"/>
          <w:sz w:val="24"/>
        </w:rPr>
      </w:pPr>
    </w:p>
    <w:p w:rsidR="0040493F" w:rsidRDefault="0040493F" w:rsidP="0040493F">
      <w:pPr>
        <w:spacing w:after="0" w:line="240" w:lineRule="auto"/>
        <w:ind w:left="6372"/>
        <w:jc w:val="center"/>
        <w:rPr>
          <w:rFonts w:ascii="Times New Roman" w:hAnsi="Times New Roman"/>
          <w:sz w:val="24"/>
        </w:rPr>
      </w:pPr>
    </w:p>
    <w:p w:rsidR="0040493F" w:rsidRDefault="0040493F" w:rsidP="0040493F">
      <w:pPr>
        <w:spacing w:after="0" w:line="240" w:lineRule="auto"/>
        <w:ind w:left="6372"/>
        <w:jc w:val="center"/>
        <w:rPr>
          <w:rFonts w:ascii="Times New Roman" w:hAnsi="Times New Roman"/>
          <w:sz w:val="24"/>
        </w:rPr>
      </w:pPr>
      <w:r>
        <w:rPr>
          <w:rFonts w:ascii="Times New Roman" w:hAnsi="Times New Roman"/>
          <w:sz w:val="24"/>
        </w:rPr>
        <w:t>Приложение № 2</w:t>
      </w:r>
    </w:p>
    <w:p w:rsidR="0040493F" w:rsidRDefault="0040493F" w:rsidP="0040493F">
      <w:pPr>
        <w:spacing w:after="0" w:line="240" w:lineRule="auto"/>
        <w:ind w:left="6372"/>
        <w:jc w:val="center"/>
        <w:rPr>
          <w:rFonts w:ascii="Times New Roman" w:hAnsi="Times New Roman"/>
          <w:sz w:val="24"/>
        </w:rPr>
      </w:pPr>
      <w:r>
        <w:rPr>
          <w:rFonts w:ascii="Times New Roman" w:hAnsi="Times New Roman"/>
          <w:sz w:val="24"/>
        </w:rPr>
        <w:t>к административному регламенту</w:t>
      </w:r>
    </w:p>
    <w:p w:rsidR="0040493F" w:rsidRDefault="0040493F" w:rsidP="0040493F">
      <w:pPr>
        <w:pStyle w:val="af4"/>
        <w:jc w:val="both"/>
        <w:rPr>
          <w:rFonts w:ascii="Times New Roman" w:hAnsi="Times New Roman"/>
          <w:sz w:val="24"/>
        </w:rPr>
      </w:pPr>
    </w:p>
    <w:p w:rsidR="0040493F" w:rsidRDefault="0040493F" w:rsidP="0040493F">
      <w:pPr>
        <w:pStyle w:val="af4"/>
        <w:jc w:val="center"/>
        <w:rPr>
          <w:rFonts w:ascii="Times New Roman" w:hAnsi="Times New Roman"/>
          <w:sz w:val="28"/>
        </w:rPr>
      </w:pPr>
    </w:p>
    <w:p w:rsidR="0040493F" w:rsidRDefault="0040493F" w:rsidP="0040493F">
      <w:pPr>
        <w:pStyle w:val="af4"/>
        <w:jc w:val="center"/>
        <w:rPr>
          <w:rFonts w:ascii="Times New Roman" w:hAnsi="Times New Roman"/>
          <w:sz w:val="28"/>
        </w:rPr>
      </w:pPr>
      <w:r>
        <w:rPr>
          <w:rFonts w:ascii="Times New Roman" w:hAnsi="Times New Roman"/>
          <w:sz w:val="28"/>
        </w:rPr>
        <w:t xml:space="preserve">Блок-схема последовательности административных процедур </w:t>
      </w:r>
    </w:p>
    <w:p w:rsidR="0040493F" w:rsidRDefault="0040493F" w:rsidP="0040493F">
      <w:pPr>
        <w:pStyle w:val="af4"/>
        <w:jc w:val="center"/>
        <w:rPr>
          <w:rFonts w:ascii="Times New Roman" w:hAnsi="Times New Roman"/>
          <w:sz w:val="28"/>
          <w:szCs w:val="28"/>
        </w:rPr>
      </w:pPr>
      <w:r>
        <w:rPr>
          <w:rFonts w:ascii="Times New Roman" w:hAnsi="Times New Roman"/>
          <w:sz w:val="28"/>
        </w:rPr>
        <w:t xml:space="preserve">при предоставлении Государственной инспекцией по охране культурного наследия администрации области государственной услуги по предоставлению выписки из </w:t>
      </w:r>
      <w:r>
        <w:rPr>
          <w:rFonts w:ascii="Times New Roman" w:hAnsi="Times New Roman"/>
          <w:sz w:val="28"/>
          <w:szCs w:val="28"/>
        </w:rPr>
        <w:t>единого государственного реестра объектов культурного наследия (памятников истории и культуры) народов Российской Федерации</w:t>
      </w:r>
    </w:p>
    <w:p w:rsidR="0040493F" w:rsidRDefault="0040493F" w:rsidP="0040493F">
      <w:pPr>
        <w:pStyle w:val="af4"/>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1711"/>
        <w:gridCol w:w="1689"/>
        <w:gridCol w:w="1690"/>
        <w:gridCol w:w="1714"/>
        <w:gridCol w:w="1665"/>
      </w:tblGrid>
      <w:tr w:rsidR="0040493F" w:rsidRPr="000E56A7" w:rsidTr="00DA4C6C">
        <w:tc>
          <w:tcPr>
            <w:tcW w:w="10137" w:type="dxa"/>
            <w:gridSpan w:val="6"/>
            <w:tcBorders>
              <w:top w:val="single" w:sz="4" w:space="0" w:color="auto"/>
              <w:left w:val="single" w:sz="4" w:space="0" w:color="auto"/>
              <w:bottom w:val="single" w:sz="4" w:space="0" w:color="auto"/>
              <w:right w:val="single" w:sz="4" w:space="0" w:color="auto"/>
            </w:tcBorders>
          </w:tcPr>
          <w:p w:rsidR="0040493F" w:rsidRPr="000E56A7" w:rsidRDefault="0040493F" w:rsidP="00DA4C6C">
            <w:pPr>
              <w:pStyle w:val="af4"/>
              <w:jc w:val="center"/>
              <w:rPr>
                <w:rFonts w:ascii="Times New Roman" w:hAnsi="Times New Roman"/>
                <w:sz w:val="28"/>
                <w:szCs w:val="28"/>
              </w:rPr>
            </w:pPr>
          </w:p>
          <w:p w:rsidR="0040493F" w:rsidRPr="00011F85" w:rsidRDefault="0040493F" w:rsidP="00DA4C6C">
            <w:pPr>
              <w:pStyle w:val="af4"/>
              <w:jc w:val="center"/>
              <w:rPr>
                <w:rFonts w:ascii="Times New Roman" w:hAnsi="Times New Roman"/>
                <w:sz w:val="28"/>
                <w:szCs w:val="28"/>
              </w:rPr>
            </w:pPr>
            <w:r w:rsidRPr="00011F85">
              <w:rPr>
                <w:rFonts w:ascii="Times New Roman" w:hAnsi="Times New Roman"/>
                <w:sz w:val="28"/>
                <w:szCs w:val="28"/>
              </w:rPr>
              <w:t xml:space="preserve">Прием и регистрация заявления о предоставлении выписки </w:t>
            </w:r>
            <w:r w:rsidRPr="00011F85">
              <w:rPr>
                <w:rFonts w:ascii="Times New Roman" w:hAnsi="Times New Roman"/>
                <w:sz w:val="28"/>
              </w:rPr>
              <w:t xml:space="preserve">из </w:t>
            </w:r>
            <w:r w:rsidRPr="00011F85">
              <w:rPr>
                <w:rFonts w:ascii="Times New Roman" w:hAnsi="Times New Roman"/>
                <w:sz w:val="28"/>
                <w:szCs w:val="28"/>
              </w:rPr>
              <w:t>единого государственного реестра объектов культурного наследия (памятников истории и культуры) народов Российской Федерации</w:t>
            </w:r>
          </w:p>
        </w:tc>
      </w:tr>
      <w:tr w:rsidR="0040493F" w:rsidRPr="000E56A7" w:rsidTr="00DA4C6C">
        <w:tc>
          <w:tcPr>
            <w:tcW w:w="5068" w:type="dxa"/>
            <w:gridSpan w:val="3"/>
            <w:tcBorders>
              <w:top w:val="single" w:sz="4" w:space="0" w:color="auto"/>
              <w:left w:val="nil"/>
              <w:bottom w:val="single" w:sz="4" w:space="0" w:color="auto"/>
              <w:right w:val="single" w:sz="4" w:space="0" w:color="auto"/>
            </w:tcBorders>
          </w:tcPr>
          <w:p w:rsidR="0040493F" w:rsidRPr="000E56A7" w:rsidRDefault="0040493F" w:rsidP="00DA4C6C">
            <w:pPr>
              <w:pStyle w:val="af4"/>
              <w:jc w:val="center"/>
              <w:rPr>
                <w:rFonts w:ascii="Times New Roman" w:hAnsi="Times New Roman"/>
                <w:sz w:val="28"/>
                <w:szCs w:val="28"/>
              </w:rPr>
            </w:pPr>
          </w:p>
          <w:p w:rsidR="0040493F" w:rsidRPr="00011F85" w:rsidRDefault="0040493F" w:rsidP="00DA4C6C">
            <w:pPr>
              <w:pStyle w:val="af4"/>
              <w:jc w:val="center"/>
              <w:rPr>
                <w:rFonts w:ascii="Times New Roman" w:hAnsi="Times New Roman"/>
                <w:sz w:val="28"/>
                <w:szCs w:val="28"/>
              </w:rPr>
            </w:pPr>
          </w:p>
        </w:tc>
        <w:tc>
          <w:tcPr>
            <w:tcW w:w="5069" w:type="dxa"/>
            <w:gridSpan w:val="3"/>
            <w:tcBorders>
              <w:top w:val="single" w:sz="4" w:space="0" w:color="auto"/>
              <w:left w:val="single" w:sz="4" w:space="0" w:color="auto"/>
              <w:bottom w:val="single" w:sz="4" w:space="0" w:color="auto"/>
              <w:right w:val="nil"/>
            </w:tcBorders>
          </w:tcPr>
          <w:p w:rsidR="0040493F" w:rsidRPr="00011F85" w:rsidRDefault="0040493F" w:rsidP="00DA4C6C">
            <w:pPr>
              <w:pStyle w:val="af4"/>
              <w:jc w:val="center"/>
              <w:rPr>
                <w:rFonts w:ascii="Times New Roman" w:hAnsi="Times New Roman"/>
                <w:sz w:val="28"/>
                <w:szCs w:val="28"/>
              </w:rPr>
            </w:pPr>
          </w:p>
        </w:tc>
      </w:tr>
      <w:tr w:rsidR="0040493F" w:rsidRPr="000E56A7" w:rsidTr="00DA4C6C">
        <w:tc>
          <w:tcPr>
            <w:tcW w:w="10137" w:type="dxa"/>
            <w:gridSpan w:val="6"/>
            <w:tcBorders>
              <w:top w:val="single" w:sz="4" w:space="0" w:color="auto"/>
              <w:left w:val="single" w:sz="4" w:space="0" w:color="auto"/>
              <w:bottom w:val="single" w:sz="4" w:space="0" w:color="auto"/>
              <w:right w:val="single" w:sz="4" w:space="0" w:color="auto"/>
            </w:tcBorders>
          </w:tcPr>
          <w:p w:rsidR="0040493F" w:rsidRPr="000E56A7" w:rsidRDefault="0040493F" w:rsidP="00DA4C6C">
            <w:pPr>
              <w:pStyle w:val="af4"/>
              <w:jc w:val="center"/>
              <w:rPr>
                <w:rFonts w:ascii="Times New Roman" w:hAnsi="Times New Roman"/>
                <w:sz w:val="28"/>
                <w:szCs w:val="28"/>
              </w:rPr>
            </w:pPr>
          </w:p>
          <w:p w:rsidR="0040493F" w:rsidRPr="00011F85" w:rsidRDefault="0040493F" w:rsidP="00DA4C6C">
            <w:pPr>
              <w:pStyle w:val="af4"/>
              <w:jc w:val="center"/>
              <w:rPr>
                <w:rFonts w:ascii="Times New Roman" w:hAnsi="Times New Roman"/>
                <w:sz w:val="28"/>
                <w:szCs w:val="28"/>
              </w:rPr>
            </w:pPr>
            <w:r w:rsidRPr="00011F85">
              <w:rPr>
                <w:rFonts w:ascii="Times New Roman" w:hAnsi="Times New Roman"/>
                <w:sz w:val="28"/>
                <w:szCs w:val="28"/>
              </w:rPr>
              <w:t>Назначение ответственного исполнителя</w:t>
            </w:r>
          </w:p>
        </w:tc>
      </w:tr>
      <w:tr w:rsidR="0040493F" w:rsidRPr="000E56A7" w:rsidTr="00DA4C6C">
        <w:tc>
          <w:tcPr>
            <w:tcW w:w="5068" w:type="dxa"/>
            <w:gridSpan w:val="3"/>
            <w:tcBorders>
              <w:top w:val="single" w:sz="4" w:space="0" w:color="auto"/>
              <w:left w:val="nil"/>
              <w:bottom w:val="single" w:sz="4" w:space="0" w:color="auto"/>
              <w:right w:val="single" w:sz="4" w:space="0" w:color="auto"/>
            </w:tcBorders>
          </w:tcPr>
          <w:p w:rsidR="0040493F" w:rsidRPr="000E56A7" w:rsidRDefault="0040493F" w:rsidP="00DA4C6C">
            <w:pPr>
              <w:pStyle w:val="af4"/>
              <w:jc w:val="center"/>
              <w:rPr>
                <w:rFonts w:ascii="Times New Roman" w:hAnsi="Times New Roman"/>
                <w:sz w:val="28"/>
                <w:szCs w:val="28"/>
              </w:rPr>
            </w:pPr>
          </w:p>
          <w:p w:rsidR="0040493F" w:rsidRPr="00011F85" w:rsidRDefault="0040493F" w:rsidP="00DA4C6C">
            <w:pPr>
              <w:pStyle w:val="af4"/>
              <w:jc w:val="center"/>
              <w:rPr>
                <w:rFonts w:ascii="Times New Roman" w:hAnsi="Times New Roman"/>
                <w:sz w:val="28"/>
                <w:szCs w:val="28"/>
              </w:rPr>
            </w:pPr>
          </w:p>
        </w:tc>
        <w:tc>
          <w:tcPr>
            <w:tcW w:w="5069" w:type="dxa"/>
            <w:gridSpan w:val="3"/>
            <w:tcBorders>
              <w:top w:val="single" w:sz="4" w:space="0" w:color="auto"/>
              <w:left w:val="single" w:sz="4" w:space="0" w:color="auto"/>
              <w:bottom w:val="single" w:sz="4" w:space="0" w:color="auto"/>
              <w:right w:val="nil"/>
            </w:tcBorders>
          </w:tcPr>
          <w:p w:rsidR="0040493F" w:rsidRPr="00011F85" w:rsidRDefault="0040493F" w:rsidP="00DA4C6C">
            <w:pPr>
              <w:pStyle w:val="af4"/>
              <w:jc w:val="center"/>
              <w:rPr>
                <w:rFonts w:ascii="Times New Roman" w:hAnsi="Times New Roman"/>
                <w:sz w:val="28"/>
                <w:szCs w:val="28"/>
              </w:rPr>
            </w:pPr>
          </w:p>
        </w:tc>
      </w:tr>
      <w:tr w:rsidR="0040493F" w:rsidRPr="000E56A7" w:rsidTr="00DA4C6C">
        <w:tc>
          <w:tcPr>
            <w:tcW w:w="10137" w:type="dxa"/>
            <w:gridSpan w:val="6"/>
            <w:tcBorders>
              <w:top w:val="single" w:sz="4" w:space="0" w:color="auto"/>
              <w:left w:val="single" w:sz="4" w:space="0" w:color="auto"/>
              <w:bottom w:val="single" w:sz="4" w:space="0" w:color="auto"/>
              <w:right w:val="single" w:sz="4" w:space="0" w:color="auto"/>
            </w:tcBorders>
          </w:tcPr>
          <w:p w:rsidR="0040493F" w:rsidRPr="000E56A7" w:rsidRDefault="0040493F" w:rsidP="00DA4C6C">
            <w:pPr>
              <w:pStyle w:val="ConsPlusNonformat0"/>
              <w:jc w:val="center"/>
              <w:rPr>
                <w:rFonts w:ascii="Times New Roman" w:eastAsia="Calibri" w:hAnsi="Times New Roman" w:cs="Times New Roman"/>
                <w:sz w:val="28"/>
                <w:szCs w:val="28"/>
              </w:rPr>
            </w:pPr>
          </w:p>
          <w:p w:rsidR="0040493F" w:rsidRPr="000E56A7" w:rsidRDefault="0040493F" w:rsidP="00DA4C6C">
            <w:pPr>
              <w:pStyle w:val="ConsPlusNonformat0"/>
              <w:jc w:val="center"/>
              <w:rPr>
                <w:rFonts w:ascii="Times New Roman" w:hAnsi="Times New Roman" w:cs="Times New Roman"/>
                <w:sz w:val="28"/>
                <w:szCs w:val="28"/>
              </w:rPr>
            </w:pPr>
            <w:r w:rsidRPr="000E56A7">
              <w:rPr>
                <w:rFonts w:ascii="Times New Roman" w:hAnsi="Times New Roman" w:cs="Times New Roman"/>
                <w:sz w:val="28"/>
                <w:szCs w:val="28"/>
              </w:rPr>
              <w:t xml:space="preserve">Рассмотрение предоставленных документов, запрос документов и подготовка </w:t>
            </w:r>
          </w:p>
          <w:p w:rsidR="0040493F" w:rsidRPr="000E56A7" w:rsidRDefault="0040493F" w:rsidP="00DA4C6C">
            <w:pPr>
              <w:pStyle w:val="ConsPlusNonformat0"/>
              <w:jc w:val="center"/>
              <w:rPr>
                <w:rFonts w:ascii="Times New Roman" w:eastAsia="Calibri" w:hAnsi="Times New Roman" w:cs="Times New Roman"/>
                <w:sz w:val="28"/>
                <w:szCs w:val="28"/>
                <w:lang w:eastAsia="en-US"/>
              </w:rPr>
            </w:pPr>
            <w:r w:rsidRPr="000E56A7">
              <w:rPr>
                <w:rFonts w:ascii="Times New Roman" w:hAnsi="Times New Roman" w:cs="Times New Roman"/>
                <w:sz w:val="28"/>
                <w:szCs w:val="28"/>
              </w:rPr>
              <w:t xml:space="preserve"> проекта ответа по результатам рассмотрения документов</w:t>
            </w:r>
          </w:p>
        </w:tc>
      </w:tr>
      <w:tr w:rsidR="0040493F" w:rsidRPr="000E56A7" w:rsidTr="00DA4C6C">
        <w:tc>
          <w:tcPr>
            <w:tcW w:w="1668" w:type="dxa"/>
            <w:tcBorders>
              <w:top w:val="single" w:sz="4" w:space="0" w:color="auto"/>
              <w:left w:val="nil"/>
              <w:bottom w:val="single" w:sz="4" w:space="0" w:color="auto"/>
              <w:right w:val="single" w:sz="4" w:space="0" w:color="auto"/>
            </w:tcBorders>
          </w:tcPr>
          <w:p w:rsidR="0040493F" w:rsidRPr="000E56A7" w:rsidRDefault="0040493F" w:rsidP="00DA4C6C">
            <w:pPr>
              <w:pStyle w:val="af4"/>
              <w:jc w:val="center"/>
              <w:rPr>
                <w:rFonts w:ascii="Times New Roman" w:hAnsi="Times New Roman"/>
                <w:sz w:val="28"/>
                <w:szCs w:val="28"/>
              </w:rPr>
            </w:pPr>
          </w:p>
          <w:p w:rsidR="0040493F" w:rsidRPr="00011F85" w:rsidRDefault="0040493F" w:rsidP="00DA4C6C">
            <w:pPr>
              <w:pStyle w:val="af4"/>
              <w:jc w:val="center"/>
              <w:rPr>
                <w:rFonts w:ascii="Times New Roman" w:hAnsi="Times New Roman"/>
                <w:sz w:val="28"/>
                <w:szCs w:val="28"/>
              </w:rPr>
            </w:pPr>
          </w:p>
        </w:tc>
        <w:tc>
          <w:tcPr>
            <w:tcW w:w="3400" w:type="dxa"/>
            <w:gridSpan w:val="2"/>
            <w:tcBorders>
              <w:top w:val="nil"/>
              <w:left w:val="single" w:sz="4" w:space="0" w:color="auto"/>
              <w:bottom w:val="nil"/>
              <w:right w:val="nil"/>
            </w:tcBorders>
          </w:tcPr>
          <w:p w:rsidR="0040493F" w:rsidRPr="00011F85" w:rsidRDefault="0040493F" w:rsidP="00DA4C6C">
            <w:pPr>
              <w:pStyle w:val="af4"/>
              <w:jc w:val="center"/>
              <w:rPr>
                <w:rFonts w:ascii="Times New Roman" w:hAnsi="Times New Roman"/>
                <w:sz w:val="28"/>
                <w:szCs w:val="28"/>
              </w:rPr>
            </w:pPr>
          </w:p>
        </w:tc>
        <w:tc>
          <w:tcPr>
            <w:tcW w:w="3404" w:type="dxa"/>
            <w:gridSpan w:val="2"/>
            <w:tcBorders>
              <w:top w:val="nil"/>
              <w:left w:val="nil"/>
              <w:bottom w:val="nil"/>
              <w:right w:val="single" w:sz="4" w:space="0" w:color="auto"/>
            </w:tcBorders>
          </w:tcPr>
          <w:p w:rsidR="0040493F" w:rsidRPr="00011F85" w:rsidRDefault="0040493F" w:rsidP="00DA4C6C">
            <w:pPr>
              <w:pStyle w:val="af4"/>
              <w:jc w:val="center"/>
              <w:rPr>
                <w:rFonts w:ascii="Times New Roman" w:hAnsi="Times New Roman"/>
                <w:sz w:val="28"/>
                <w:szCs w:val="28"/>
              </w:rPr>
            </w:pPr>
          </w:p>
        </w:tc>
        <w:tc>
          <w:tcPr>
            <w:tcW w:w="1665" w:type="dxa"/>
            <w:tcBorders>
              <w:top w:val="single" w:sz="4" w:space="0" w:color="auto"/>
              <w:left w:val="single" w:sz="4" w:space="0" w:color="auto"/>
              <w:bottom w:val="single" w:sz="4" w:space="0" w:color="auto"/>
              <w:right w:val="nil"/>
            </w:tcBorders>
          </w:tcPr>
          <w:p w:rsidR="0040493F" w:rsidRPr="00011F85" w:rsidRDefault="0040493F" w:rsidP="00DA4C6C">
            <w:pPr>
              <w:pStyle w:val="af4"/>
              <w:jc w:val="center"/>
              <w:rPr>
                <w:rFonts w:ascii="Times New Roman" w:hAnsi="Times New Roman"/>
                <w:sz w:val="28"/>
                <w:szCs w:val="28"/>
              </w:rPr>
            </w:pPr>
          </w:p>
        </w:tc>
      </w:tr>
      <w:tr w:rsidR="0040493F" w:rsidRPr="000E56A7" w:rsidTr="00DA4C6C">
        <w:tc>
          <w:tcPr>
            <w:tcW w:w="3379" w:type="dxa"/>
            <w:gridSpan w:val="2"/>
            <w:tcBorders>
              <w:top w:val="single" w:sz="4" w:space="0" w:color="auto"/>
              <w:left w:val="single" w:sz="4" w:space="0" w:color="auto"/>
              <w:bottom w:val="single" w:sz="4" w:space="0" w:color="auto"/>
              <w:right w:val="single" w:sz="4" w:space="0" w:color="auto"/>
            </w:tcBorders>
          </w:tcPr>
          <w:p w:rsidR="0040493F" w:rsidRPr="000E56A7" w:rsidRDefault="0040493F" w:rsidP="00DA4C6C">
            <w:pPr>
              <w:pStyle w:val="ConsPlusNonformat0"/>
              <w:jc w:val="center"/>
              <w:rPr>
                <w:rFonts w:ascii="Times New Roman" w:eastAsia="Calibri" w:hAnsi="Times New Roman" w:cs="Times New Roman"/>
                <w:sz w:val="28"/>
                <w:szCs w:val="28"/>
              </w:rPr>
            </w:pPr>
          </w:p>
          <w:p w:rsidR="0040493F" w:rsidRPr="000E56A7" w:rsidRDefault="0040493F" w:rsidP="00DA4C6C">
            <w:pPr>
              <w:pStyle w:val="ConsPlusNonformat0"/>
              <w:jc w:val="center"/>
              <w:rPr>
                <w:rFonts w:ascii="Times New Roman" w:eastAsia="Calibri" w:hAnsi="Times New Roman" w:cs="Times New Roman"/>
                <w:sz w:val="28"/>
                <w:szCs w:val="28"/>
                <w:lang w:eastAsia="en-US"/>
              </w:rPr>
            </w:pPr>
            <w:r w:rsidRPr="000E56A7">
              <w:rPr>
                <w:rFonts w:ascii="Times New Roman" w:hAnsi="Times New Roman" w:cs="Times New Roman"/>
                <w:sz w:val="28"/>
                <w:szCs w:val="28"/>
              </w:rPr>
              <w:t>Подготовка проекта письма об отказе в предоставлении выписки</w:t>
            </w:r>
          </w:p>
        </w:tc>
        <w:tc>
          <w:tcPr>
            <w:tcW w:w="3379" w:type="dxa"/>
            <w:gridSpan w:val="2"/>
            <w:tcBorders>
              <w:top w:val="nil"/>
              <w:left w:val="single" w:sz="4" w:space="0" w:color="auto"/>
              <w:bottom w:val="nil"/>
              <w:right w:val="single" w:sz="4" w:space="0" w:color="auto"/>
            </w:tcBorders>
          </w:tcPr>
          <w:p w:rsidR="0040493F" w:rsidRPr="00011F85" w:rsidRDefault="0040493F" w:rsidP="00DA4C6C">
            <w:pPr>
              <w:pStyle w:val="af4"/>
              <w:jc w:val="center"/>
              <w:rPr>
                <w:rFonts w:ascii="Times New Roman" w:hAnsi="Times New Roman"/>
                <w:sz w:val="28"/>
                <w:szCs w:val="28"/>
              </w:rPr>
            </w:pPr>
          </w:p>
        </w:tc>
        <w:tc>
          <w:tcPr>
            <w:tcW w:w="3379" w:type="dxa"/>
            <w:gridSpan w:val="2"/>
            <w:tcBorders>
              <w:top w:val="single" w:sz="4" w:space="0" w:color="auto"/>
              <w:left w:val="single" w:sz="4" w:space="0" w:color="auto"/>
              <w:bottom w:val="single" w:sz="4" w:space="0" w:color="auto"/>
              <w:right w:val="single" w:sz="4" w:space="0" w:color="auto"/>
            </w:tcBorders>
          </w:tcPr>
          <w:p w:rsidR="0040493F" w:rsidRPr="000E56A7" w:rsidRDefault="0040493F" w:rsidP="00DA4C6C">
            <w:pPr>
              <w:pStyle w:val="af4"/>
              <w:jc w:val="center"/>
              <w:rPr>
                <w:rFonts w:ascii="Times New Roman" w:hAnsi="Times New Roman"/>
                <w:sz w:val="28"/>
                <w:szCs w:val="28"/>
              </w:rPr>
            </w:pPr>
          </w:p>
          <w:p w:rsidR="0040493F" w:rsidRPr="00011F85" w:rsidRDefault="0040493F" w:rsidP="00DA4C6C">
            <w:pPr>
              <w:pStyle w:val="af4"/>
              <w:jc w:val="center"/>
              <w:rPr>
                <w:rFonts w:ascii="Times New Roman" w:hAnsi="Times New Roman"/>
                <w:sz w:val="28"/>
                <w:szCs w:val="28"/>
              </w:rPr>
            </w:pPr>
            <w:r w:rsidRPr="00011F85">
              <w:rPr>
                <w:rFonts w:ascii="Times New Roman" w:hAnsi="Times New Roman"/>
                <w:sz w:val="28"/>
                <w:szCs w:val="28"/>
              </w:rPr>
              <w:t>Подготовка проекта письма о предоставлении выписки</w:t>
            </w:r>
          </w:p>
        </w:tc>
      </w:tr>
      <w:tr w:rsidR="0040493F" w:rsidRPr="000E56A7" w:rsidTr="00DA4C6C">
        <w:tc>
          <w:tcPr>
            <w:tcW w:w="1668" w:type="dxa"/>
            <w:tcBorders>
              <w:top w:val="single" w:sz="4" w:space="0" w:color="auto"/>
              <w:left w:val="nil"/>
              <w:bottom w:val="single" w:sz="4" w:space="0" w:color="auto"/>
              <w:right w:val="single" w:sz="4" w:space="0" w:color="auto"/>
            </w:tcBorders>
          </w:tcPr>
          <w:p w:rsidR="0040493F" w:rsidRPr="00011F85" w:rsidRDefault="0040493F" w:rsidP="00DA4C6C">
            <w:pPr>
              <w:pStyle w:val="af4"/>
              <w:jc w:val="center"/>
              <w:rPr>
                <w:rFonts w:ascii="Times New Roman" w:hAnsi="Times New Roman"/>
                <w:sz w:val="28"/>
                <w:szCs w:val="28"/>
              </w:rPr>
            </w:pPr>
          </w:p>
        </w:tc>
        <w:tc>
          <w:tcPr>
            <w:tcW w:w="3400" w:type="dxa"/>
            <w:gridSpan w:val="2"/>
            <w:tcBorders>
              <w:top w:val="nil"/>
              <w:left w:val="single" w:sz="4" w:space="0" w:color="auto"/>
              <w:bottom w:val="nil"/>
              <w:right w:val="nil"/>
            </w:tcBorders>
          </w:tcPr>
          <w:p w:rsidR="0040493F" w:rsidRPr="00011F85" w:rsidRDefault="0040493F" w:rsidP="00DA4C6C">
            <w:pPr>
              <w:pStyle w:val="af4"/>
              <w:jc w:val="center"/>
              <w:rPr>
                <w:rFonts w:ascii="Times New Roman" w:hAnsi="Times New Roman"/>
                <w:sz w:val="28"/>
                <w:szCs w:val="28"/>
              </w:rPr>
            </w:pPr>
          </w:p>
        </w:tc>
        <w:tc>
          <w:tcPr>
            <w:tcW w:w="3404" w:type="dxa"/>
            <w:gridSpan w:val="2"/>
            <w:tcBorders>
              <w:top w:val="nil"/>
              <w:left w:val="nil"/>
              <w:bottom w:val="nil"/>
              <w:right w:val="single" w:sz="4" w:space="0" w:color="auto"/>
            </w:tcBorders>
          </w:tcPr>
          <w:p w:rsidR="0040493F" w:rsidRPr="000E56A7" w:rsidRDefault="0040493F" w:rsidP="00DA4C6C">
            <w:pPr>
              <w:pStyle w:val="af4"/>
              <w:jc w:val="center"/>
              <w:rPr>
                <w:rFonts w:ascii="Times New Roman" w:hAnsi="Times New Roman"/>
                <w:sz w:val="28"/>
                <w:szCs w:val="28"/>
              </w:rPr>
            </w:pPr>
          </w:p>
          <w:p w:rsidR="0040493F" w:rsidRPr="00011F85" w:rsidRDefault="0040493F" w:rsidP="00DA4C6C">
            <w:pPr>
              <w:pStyle w:val="af4"/>
              <w:jc w:val="center"/>
              <w:rPr>
                <w:rFonts w:ascii="Times New Roman" w:hAnsi="Times New Roman"/>
                <w:sz w:val="28"/>
                <w:szCs w:val="28"/>
              </w:rPr>
            </w:pPr>
          </w:p>
        </w:tc>
        <w:tc>
          <w:tcPr>
            <w:tcW w:w="1665" w:type="dxa"/>
            <w:tcBorders>
              <w:top w:val="single" w:sz="4" w:space="0" w:color="auto"/>
              <w:left w:val="single" w:sz="4" w:space="0" w:color="auto"/>
              <w:bottom w:val="single" w:sz="4" w:space="0" w:color="auto"/>
              <w:right w:val="nil"/>
            </w:tcBorders>
          </w:tcPr>
          <w:p w:rsidR="0040493F" w:rsidRPr="00011F85" w:rsidRDefault="0040493F" w:rsidP="00DA4C6C">
            <w:pPr>
              <w:pStyle w:val="af4"/>
              <w:jc w:val="center"/>
              <w:rPr>
                <w:rFonts w:ascii="Times New Roman" w:hAnsi="Times New Roman"/>
                <w:sz w:val="28"/>
                <w:szCs w:val="28"/>
              </w:rPr>
            </w:pPr>
          </w:p>
        </w:tc>
      </w:tr>
      <w:tr w:rsidR="0040493F" w:rsidRPr="000E56A7" w:rsidTr="00DA4C6C">
        <w:tc>
          <w:tcPr>
            <w:tcW w:w="3379" w:type="dxa"/>
            <w:gridSpan w:val="2"/>
            <w:tcBorders>
              <w:top w:val="single" w:sz="4" w:space="0" w:color="auto"/>
              <w:left w:val="single" w:sz="4" w:space="0" w:color="auto"/>
              <w:bottom w:val="single" w:sz="4" w:space="0" w:color="auto"/>
              <w:right w:val="single" w:sz="4" w:space="0" w:color="auto"/>
            </w:tcBorders>
          </w:tcPr>
          <w:p w:rsidR="0040493F" w:rsidRPr="000E56A7" w:rsidRDefault="0040493F" w:rsidP="00DA4C6C">
            <w:pPr>
              <w:pStyle w:val="ConsPlusNonformat0"/>
              <w:jc w:val="center"/>
              <w:rPr>
                <w:rFonts w:ascii="Times New Roman" w:eastAsia="Calibri" w:hAnsi="Times New Roman" w:cs="Times New Roman"/>
                <w:sz w:val="28"/>
                <w:szCs w:val="28"/>
              </w:rPr>
            </w:pPr>
          </w:p>
          <w:p w:rsidR="0040493F" w:rsidRPr="000E56A7" w:rsidRDefault="0040493F" w:rsidP="00DA4C6C">
            <w:pPr>
              <w:pStyle w:val="ConsPlusNonformat0"/>
              <w:jc w:val="center"/>
              <w:rPr>
                <w:rFonts w:ascii="Times New Roman" w:eastAsia="Calibri" w:hAnsi="Times New Roman" w:cs="Times New Roman"/>
                <w:sz w:val="28"/>
                <w:szCs w:val="28"/>
                <w:lang w:eastAsia="en-US"/>
              </w:rPr>
            </w:pPr>
            <w:r w:rsidRPr="000E56A7">
              <w:rPr>
                <w:rFonts w:ascii="Times New Roman" w:hAnsi="Times New Roman" w:cs="Times New Roman"/>
                <w:sz w:val="28"/>
                <w:szCs w:val="28"/>
              </w:rPr>
              <w:t xml:space="preserve">Отправка письма почтой, в электронном виде либо вручение заявителю </w:t>
            </w:r>
            <w:r w:rsidRPr="000E56A7">
              <w:rPr>
                <w:rFonts w:ascii="Times New Roman" w:hAnsi="Times New Roman" w:cs="Times New Roman"/>
                <w:sz w:val="28"/>
                <w:szCs w:val="28"/>
              </w:rPr>
              <w:lastRenderedPageBreak/>
              <w:t>лично</w:t>
            </w:r>
          </w:p>
        </w:tc>
        <w:tc>
          <w:tcPr>
            <w:tcW w:w="3379" w:type="dxa"/>
            <w:gridSpan w:val="2"/>
            <w:tcBorders>
              <w:top w:val="nil"/>
              <w:left w:val="single" w:sz="4" w:space="0" w:color="auto"/>
              <w:bottom w:val="nil"/>
              <w:right w:val="single" w:sz="4" w:space="0" w:color="auto"/>
            </w:tcBorders>
          </w:tcPr>
          <w:p w:rsidR="0040493F" w:rsidRPr="00011F85" w:rsidRDefault="0040493F" w:rsidP="00DA4C6C">
            <w:pPr>
              <w:pStyle w:val="af4"/>
              <w:jc w:val="center"/>
              <w:rPr>
                <w:rFonts w:ascii="Times New Roman" w:hAnsi="Times New Roman"/>
                <w:sz w:val="28"/>
                <w:szCs w:val="28"/>
              </w:rPr>
            </w:pPr>
          </w:p>
        </w:tc>
        <w:tc>
          <w:tcPr>
            <w:tcW w:w="3379" w:type="dxa"/>
            <w:gridSpan w:val="2"/>
            <w:tcBorders>
              <w:top w:val="single" w:sz="4" w:space="0" w:color="auto"/>
              <w:left w:val="single" w:sz="4" w:space="0" w:color="auto"/>
              <w:bottom w:val="single" w:sz="4" w:space="0" w:color="auto"/>
              <w:right w:val="single" w:sz="4" w:space="0" w:color="auto"/>
            </w:tcBorders>
          </w:tcPr>
          <w:p w:rsidR="0040493F" w:rsidRPr="000E56A7" w:rsidRDefault="0040493F" w:rsidP="00DA4C6C">
            <w:pPr>
              <w:pStyle w:val="af4"/>
              <w:jc w:val="center"/>
              <w:rPr>
                <w:rFonts w:ascii="Times New Roman" w:hAnsi="Times New Roman"/>
                <w:sz w:val="28"/>
                <w:szCs w:val="28"/>
              </w:rPr>
            </w:pPr>
          </w:p>
          <w:p w:rsidR="0040493F" w:rsidRPr="00011F85" w:rsidRDefault="0040493F" w:rsidP="00DA4C6C">
            <w:pPr>
              <w:pStyle w:val="af4"/>
              <w:jc w:val="center"/>
              <w:rPr>
                <w:rFonts w:ascii="Times New Roman" w:hAnsi="Times New Roman"/>
                <w:sz w:val="28"/>
                <w:szCs w:val="28"/>
              </w:rPr>
            </w:pPr>
            <w:r w:rsidRPr="00011F85">
              <w:rPr>
                <w:rFonts w:ascii="Times New Roman" w:hAnsi="Times New Roman"/>
                <w:sz w:val="28"/>
                <w:szCs w:val="28"/>
              </w:rPr>
              <w:t xml:space="preserve">Отправка письма почтой, в электронном виде либо вручение заявителю </w:t>
            </w:r>
            <w:r w:rsidRPr="00011F85">
              <w:rPr>
                <w:rFonts w:ascii="Times New Roman" w:hAnsi="Times New Roman"/>
                <w:sz w:val="28"/>
                <w:szCs w:val="28"/>
              </w:rPr>
              <w:lastRenderedPageBreak/>
              <w:t>лично</w:t>
            </w:r>
          </w:p>
        </w:tc>
      </w:tr>
      <w:tr w:rsidR="0040493F" w:rsidRPr="000E56A7" w:rsidTr="00DA4C6C">
        <w:tc>
          <w:tcPr>
            <w:tcW w:w="1668" w:type="dxa"/>
            <w:tcBorders>
              <w:top w:val="single" w:sz="4" w:space="0" w:color="auto"/>
              <w:left w:val="nil"/>
              <w:bottom w:val="single" w:sz="4" w:space="0" w:color="auto"/>
              <w:right w:val="single" w:sz="4" w:space="0" w:color="auto"/>
            </w:tcBorders>
          </w:tcPr>
          <w:p w:rsidR="0040493F" w:rsidRPr="00011F85" w:rsidRDefault="0040493F" w:rsidP="00DA4C6C">
            <w:pPr>
              <w:pStyle w:val="af4"/>
              <w:jc w:val="center"/>
              <w:rPr>
                <w:rFonts w:ascii="Times New Roman" w:hAnsi="Times New Roman"/>
                <w:sz w:val="28"/>
                <w:szCs w:val="28"/>
              </w:rPr>
            </w:pPr>
          </w:p>
        </w:tc>
        <w:tc>
          <w:tcPr>
            <w:tcW w:w="3400" w:type="dxa"/>
            <w:gridSpan w:val="2"/>
            <w:tcBorders>
              <w:top w:val="nil"/>
              <w:left w:val="single" w:sz="4" w:space="0" w:color="auto"/>
              <w:bottom w:val="nil"/>
              <w:right w:val="nil"/>
            </w:tcBorders>
          </w:tcPr>
          <w:p w:rsidR="0040493F" w:rsidRPr="00011F85" w:rsidRDefault="0040493F" w:rsidP="00DA4C6C">
            <w:pPr>
              <w:pStyle w:val="af4"/>
              <w:jc w:val="center"/>
              <w:rPr>
                <w:rFonts w:ascii="Times New Roman" w:hAnsi="Times New Roman"/>
                <w:sz w:val="28"/>
                <w:szCs w:val="28"/>
              </w:rPr>
            </w:pPr>
          </w:p>
        </w:tc>
        <w:tc>
          <w:tcPr>
            <w:tcW w:w="3404" w:type="dxa"/>
            <w:gridSpan w:val="2"/>
            <w:tcBorders>
              <w:top w:val="nil"/>
              <w:left w:val="nil"/>
              <w:bottom w:val="nil"/>
              <w:right w:val="single" w:sz="4" w:space="0" w:color="auto"/>
            </w:tcBorders>
          </w:tcPr>
          <w:p w:rsidR="0040493F" w:rsidRPr="000E56A7" w:rsidRDefault="0040493F" w:rsidP="00DA4C6C">
            <w:pPr>
              <w:pStyle w:val="af4"/>
              <w:jc w:val="center"/>
              <w:rPr>
                <w:rFonts w:ascii="Times New Roman" w:hAnsi="Times New Roman"/>
                <w:sz w:val="28"/>
                <w:szCs w:val="28"/>
              </w:rPr>
            </w:pPr>
          </w:p>
          <w:p w:rsidR="0040493F" w:rsidRPr="00011F85" w:rsidRDefault="0040493F" w:rsidP="00DA4C6C">
            <w:pPr>
              <w:pStyle w:val="af4"/>
              <w:jc w:val="center"/>
              <w:rPr>
                <w:rFonts w:ascii="Times New Roman" w:hAnsi="Times New Roman"/>
                <w:sz w:val="28"/>
                <w:szCs w:val="28"/>
              </w:rPr>
            </w:pPr>
          </w:p>
        </w:tc>
        <w:tc>
          <w:tcPr>
            <w:tcW w:w="1665" w:type="dxa"/>
            <w:tcBorders>
              <w:top w:val="single" w:sz="4" w:space="0" w:color="auto"/>
              <w:left w:val="single" w:sz="4" w:space="0" w:color="auto"/>
              <w:bottom w:val="single" w:sz="4" w:space="0" w:color="auto"/>
              <w:right w:val="nil"/>
            </w:tcBorders>
          </w:tcPr>
          <w:p w:rsidR="0040493F" w:rsidRPr="00011F85" w:rsidRDefault="0040493F" w:rsidP="00DA4C6C">
            <w:pPr>
              <w:pStyle w:val="af4"/>
              <w:jc w:val="center"/>
              <w:rPr>
                <w:rFonts w:ascii="Times New Roman" w:hAnsi="Times New Roman"/>
                <w:sz w:val="28"/>
                <w:szCs w:val="28"/>
              </w:rPr>
            </w:pPr>
          </w:p>
        </w:tc>
      </w:tr>
      <w:tr w:rsidR="0040493F" w:rsidRPr="000E56A7" w:rsidTr="00DA4C6C">
        <w:tc>
          <w:tcPr>
            <w:tcW w:w="10137" w:type="dxa"/>
            <w:gridSpan w:val="6"/>
            <w:tcBorders>
              <w:top w:val="single" w:sz="4" w:space="0" w:color="auto"/>
              <w:left w:val="single" w:sz="4" w:space="0" w:color="auto"/>
              <w:bottom w:val="single" w:sz="4" w:space="0" w:color="auto"/>
              <w:right w:val="single" w:sz="4" w:space="0" w:color="auto"/>
            </w:tcBorders>
          </w:tcPr>
          <w:p w:rsidR="0040493F" w:rsidRPr="000E56A7" w:rsidRDefault="0040493F" w:rsidP="00DA4C6C">
            <w:pPr>
              <w:pStyle w:val="af4"/>
              <w:jc w:val="center"/>
              <w:rPr>
                <w:rFonts w:ascii="Times New Roman" w:hAnsi="Times New Roman"/>
                <w:sz w:val="28"/>
                <w:szCs w:val="28"/>
              </w:rPr>
            </w:pPr>
          </w:p>
          <w:p w:rsidR="0040493F" w:rsidRPr="00011F85" w:rsidRDefault="0040493F" w:rsidP="00DA4C6C">
            <w:pPr>
              <w:pStyle w:val="af4"/>
              <w:jc w:val="center"/>
              <w:rPr>
                <w:rFonts w:ascii="Times New Roman" w:hAnsi="Times New Roman"/>
                <w:sz w:val="28"/>
                <w:szCs w:val="28"/>
              </w:rPr>
            </w:pPr>
            <w:r w:rsidRPr="00011F85">
              <w:rPr>
                <w:rFonts w:ascii="Times New Roman" w:hAnsi="Times New Roman"/>
                <w:sz w:val="28"/>
                <w:szCs w:val="28"/>
              </w:rPr>
              <w:t>Предоставление государственной услуги завершено</w:t>
            </w:r>
          </w:p>
        </w:tc>
      </w:tr>
    </w:tbl>
    <w:p w:rsidR="0040493F" w:rsidRDefault="0040493F" w:rsidP="0040493F">
      <w:pPr>
        <w:autoSpaceDE w:val="0"/>
        <w:autoSpaceDN w:val="0"/>
        <w:adjustRightInd w:val="0"/>
        <w:spacing w:after="0" w:line="240" w:lineRule="auto"/>
        <w:jc w:val="right"/>
        <w:outlineLvl w:val="0"/>
        <w:rPr>
          <w:rFonts w:ascii="Times New Roman" w:hAnsi="Times New Roman"/>
          <w:sz w:val="28"/>
          <w:szCs w:val="28"/>
          <w:lang w:eastAsia="ru-RU"/>
        </w:rPr>
      </w:pPr>
    </w:p>
    <w:p w:rsidR="0040493F" w:rsidRPr="00F5734F" w:rsidRDefault="0040493F" w:rsidP="00F5734F">
      <w:pPr>
        <w:pStyle w:val="af4"/>
        <w:jc w:val="both"/>
        <w:rPr>
          <w:rFonts w:ascii="Times New Roman" w:hAnsi="Times New Roman" w:cs="Times New Roman"/>
          <w:sz w:val="28"/>
          <w:szCs w:val="28"/>
        </w:rPr>
      </w:pPr>
    </w:p>
    <w:sectPr w:rsidR="0040493F" w:rsidRPr="00F5734F" w:rsidSect="009A70B8">
      <w:headerReference w:type="default" r:id="rId17"/>
      <w:pgSz w:w="11906" w:h="16838"/>
      <w:pgMar w:top="1134" w:right="567" w:bottom="1134" w:left="1418"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7FA5" w:rsidRDefault="00A77FA5" w:rsidP="006A7C67">
      <w:pPr>
        <w:spacing w:after="0" w:line="240" w:lineRule="auto"/>
      </w:pPr>
      <w:r>
        <w:separator/>
      </w:r>
    </w:p>
  </w:endnote>
  <w:endnote w:type="continuationSeparator" w:id="0">
    <w:p w:rsidR="00A77FA5" w:rsidRDefault="00A77FA5" w:rsidP="006A7C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7FA5" w:rsidRDefault="00A77FA5" w:rsidP="006A7C67">
      <w:pPr>
        <w:spacing w:after="0" w:line="240" w:lineRule="auto"/>
      </w:pPr>
      <w:r>
        <w:separator/>
      </w:r>
    </w:p>
  </w:footnote>
  <w:footnote w:type="continuationSeparator" w:id="0">
    <w:p w:rsidR="00A77FA5" w:rsidRDefault="00A77FA5" w:rsidP="006A7C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260" w:rsidRPr="009A70B8" w:rsidRDefault="00EA0E24" w:rsidP="009A70B8">
    <w:pPr>
      <w:pStyle w:val="af0"/>
      <w:spacing w:after="0" w:line="240" w:lineRule="auto"/>
      <w:jc w:val="center"/>
      <w:rPr>
        <w:rFonts w:ascii="Times New Roman" w:hAnsi="Times New Roman" w:cs="Times New Roman"/>
        <w:sz w:val="20"/>
      </w:rPr>
    </w:pPr>
    <w:r w:rsidRPr="009A70B8">
      <w:rPr>
        <w:rFonts w:ascii="Times New Roman" w:hAnsi="Times New Roman" w:cs="Times New Roman"/>
        <w:sz w:val="20"/>
      </w:rPr>
      <w:fldChar w:fldCharType="begin"/>
    </w:r>
    <w:r w:rsidR="00194260" w:rsidRPr="009A70B8">
      <w:rPr>
        <w:rFonts w:ascii="Times New Roman" w:hAnsi="Times New Roman" w:cs="Times New Roman"/>
        <w:sz w:val="20"/>
      </w:rPr>
      <w:instrText>PAGE   \* MERGEFORMAT</w:instrText>
    </w:r>
    <w:r w:rsidRPr="009A70B8">
      <w:rPr>
        <w:rFonts w:ascii="Times New Roman" w:hAnsi="Times New Roman" w:cs="Times New Roman"/>
        <w:sz w:val="20"/>
      </w:rPr>
      <w:fldChar w:fldCharType="separate"/>
    </w:r>
    <w:r w:rsidR="00473F23">
      <w:rPr>
        <w:rFonts w:ascii="Times New Roman" w:hAnsi="Times New Roman" w:cs="Times New Roman"/>
        <w:noProof/>
        <w:sz w:val="20"/>
      </w:rPr>
      <w:t>12</w:t>
    </w:r>
    <w:r w:rsidRPr="009A70B8">
      <w:rPr>
        <w:rFonts w:ascii="Times New Roman" w:hAnsi="Times New Roman" w:cs="Times New Roman"/>
        <w:sz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RTF_Num 2"/>
    <w:lvl w:ilvl="0">
      <w:start w:val="1"/>
      <w:numFmt w:val="decimal"/>
      <w:lvlText w:val="%1."/>
      <w:lvlJc w:val="left"/>
      <w:pPr>
        <w:tabs>
          <w:tab w:val="num" w:pos="720"/>
        </w:tabs>
        <w:ind w:left="720" w:hanging="360"/>
      </w:pPr>
      <w:rPr>
        <w:rFonts w:cs="Times New Roman"/>
      </w:rPr>
    </w:lvl>
    <w:lvl w:ilvl="1">
      <w:start w:val="3"/>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1">
    <w:nsid w:val="00000002"/>
    <w:multiLevelType w:val="multilevel"/>
    <w:tmpl w:val="00000002"/>
    <w:name w:val="RTF_Num 3"/>
    <w:lvl w:ilvl="0">
      <w:start w:val="1"/>
      <w:numFmt w:val="decimal"/>
      <w:lvlText w:val="%1."/>
      <w:lvlJc w:val="left"/>
      <w:pPr>
        <w:tabs>
          <w:tab w:val="num" w:pos="720"/>
        </w:tabs>
        <w:ind w:left="720" w:hanging="360"/>
      </w:pPr>
      <w:rPr>
        <w:sz w:val="28"/>
        <w:szCs w:val="28"/>
      </w:rPr>
    </w:lvl>
    <w:lvl w:ilvl="1">
      <w:start w:val="1"/>
      <w:numFmt w:val="decimal"/>
      <w:lvlText w:val="%1.%2"/>
      <w:lvlJc w:val="left"/>
      <w:pPr>
        <w:tabs>
          <w:tab w:val="num" w:pos="1080"/>
        </w:tabs>
        <w:ind w:left="1080" w:hanging="360"/>
      </w:pPr>
      <w:rPr>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RTF_Num 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39062A6"/>
    <w:multiLevelType w:val="multilevel"/>
    <w:tmpl w:val="9D1E2054"/>
    <w:lvl w:ilvl="0">
      <w:start w:val="1"/>
      <w:numFmt w:val="decimal"/>
      <w:lvlText w:val="%1."/>
      <w:lvlJc w:val="left"/>
      <w:pPr>
        <w:ind w:left="450" w:hanging="450"/>
      </w:pPr>
      <w:rPr>
        <w:rFonts w:eastAsia="Times New Roman" w:cs="Times New Roman" w:hint="default"/>
      </w:rPr>
    </w:lvl>
    <w:lvl w:ilvl="1">
      <w:start w:val="1"/>
      <w:numFmt w:val="decimal"/>
      <w:lvlText w:val="%1.%2."/>
      <w:lvlJc w:val="left"/>
      <w:pPr>
        <w:ind w:left="1425" w:hanging="720"/>
      </w:pPr>
      <w:rPr>
        <w:rFonts w:eastAsia="Times New Roman" w:cs="Times New Roman" w:hint="default"/>
      </w:rPr>
    </w:lvl>
    <w:lvl w:ilvl="2">
      <w:start w:val="1"/>
      <w:numFmt w:val="decimal"/>
      <w:lvlText w:val="%1.%2.%3."/>
      <w:lvlJc w:val="left"/>
      <w:pPr>
        <w:ind w:left="2130" w:hanging="720"/>
      </w:pPr>
      <w:rPr>
        <w:rFonts w:eastAsia="Times New Roman" w:cs="Times New Roman" w:hint="default"/>
      </w:rPr>
    </w:lvl>
    <w:lvl w:ilvl="3">
      <w:start w:val="1"/>
      <w:numFmt w:val="decimal"/>
      <w:lvlText w:val="%1.%2.%3.%4."/>
      <w:lvlJc w:val="left"/>
      <w:pPr>
        <w:ind w:left="3195" w:hanging="1080"/>
      </w:pPr>
      <w:rPr>
        <w:rFonts w:eastAsia="Times New Roman" w:cs="Times New Roman" w:hint="default"/>
      </w:rPr>
    </w:lvl>
    <w:lvl w:ilvl="4">
      <w:start w:val="1"/>
      <w:numFmt w:val="decimal"/>
      <w:lvlText w:val="%1.%2.%3.%4.%5."/>
      <w:lvlJc w:val="left"/>
      <w:pPr>
        <w:ind w:left="3900" w:hanging="1080"/>
      </w:pPr>
      <w:rPr>
        <w:rFonts w:eastAsia="Times New Roman" w:cs="Times New Roman" w:hint="default"/>
      </w:rPr>
    </w:lvl>
    <w:lvl w:ilvl="5">
      <w:start w:val="1"/>
      <w:numFmt w:val="decimal"/>
      <w:lvlText w:val="%1.%2.%3.%4.%5.%6."/>
      <w:lvlJc w:val="left"/>
      <w:pPr>
        <w:ind w:left="4965" w:hanging="1440"/>
      </w:pPr>
      <w:rPr>
        <w:rFonts w:eastAsia="Times New Roman" w:cs="Times New Roman" w:hint="default"/>
      </w:rPr>
    </w:lvl>
    <w:lvl w:ilvl="6">
      <w:start w:val="1"/>
      <w:numFmt w:val="decimal"/>
      <w:lvlText w:val="%1.%2.%3.%4.%5.%6.%7."/>
      <w:lvlJc w:val="left"/>
      <w:pPr>
        <w:ind w:left="6030" w:hanging="1800"/>
      </w:pPr>
      <w:rPr>
        <w:rFonts w:eastAsia="Times New Roman" w:cs="Times New Roman" w:hint="default"/>
      </w:rPr>
    </w:lvl>
    <w:lvl w:ilvl="7">
      <w:start w:val="1"/>
      <w:numFmt w:val="decimal"/>
      <w:lvlText w:val="%1.%2.%3.%4.%5.%6.%7.%8."/>
      <w:lvlJc w:val="left"/>
      <w:pPr>
        <w:ind w:left="6735" w:hanging="1800"/>
      </w:pPr>
      <w:rPr>
        <w:rFonts w:eastAsia="Times New Roman" w:cs="Times New Roman" w:hint="default"/>
      </w:rPr>
    </w:lvl>
    <w:lvl w:ilvl="8">
      <w:start w:val="1"/>
      <w:numFmt w:val="decimal"/>
      <w:lvlText w:val="%1.%2.%3.%4.%5.%6.%7.%8.%9."/>
      <w:lvlJc w:val="left"/>
      <w:pPr>
        <w:ind w:left="7800" w:hanging="2160"/>
      </w:pPr>
      <w:rPr>
        <w:rFonts w:eastAsia="Times New Roman" w:cs="Times New Roman" w:hint="default"/>
      </w:rPr>
    </w:lvl>
  </w:abstractNum>
  <w:abstractNum w:abstractNumId="5">
    <w:nsid w:val="04B95CDC"/>
    <w:multiLevelType w:val="multilevel"/>
    <w:tmpl w:val="81087714"/>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6">
    <w:nsid w:val="1A3A52F5"/>
    <w:multiLevelType w:val="hybridMultilevel"/>
    <w:tmpl w:val="A432A836"/>
    <w:lvl w:ilvl="0" w:tplc="63D669B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24881D90"/>
    <w:multiLevelType w:val="multilevel"/>
    <w:tmpl w:val="896A1C86"/>
    <w:lvl w:ilvl="0">
      <w:start w:val="1"/>
      <w:numFmt w:val="decimal"/>
      <w:lvlText w:val="%1."/>
      <w:lvlJc w:val="left"/>
      <w:pPr>
        <w:ind w:left="450" w:hanging="450"/>
      </w:pPr>
      <w:rPr>
        <w:rFonts w:hint="default"/>
      </w:rPr>
    </w:lvl>
    <w:lvl w:ilvl="1">
      <w:start w:val="3"/>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35BD4EE8"/>
    <w:multiLevelType w:val="multilevel"/>
    <w:tmpl w:val="BC3009E2"/>
    <w:lvl w:ilvl="0">
      <w:start w:val="1"/>
      <w:numFmt w:val="decimal"/>
      <w:lvlText w:val="%1"/>
      <w:lvlJc w:val="left"/>
      <w:pPr>
        <w:ind w:left="375" w:hanging="375"/>
      </w:pPr>
      <w:rPr>
        <w:rFonts w:hint="default"/>
      </w:rPr>
    </w:lvl>
    <w:lvl w:ilvl="1">
      <w:start w:val="4"/>
      <w:numFmt w:val="decimal"/>
      <w:lvlText w:val="%1.%2"/>
      <w:lvlJc w:val="left"/>
      <w:pPr>
        <w:ind w:left="980" w:hanging="375"/>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895" w:hanging="108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465" w:hanging="144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6035" w:hanging="1800"/>
      </w:pPr>
      <w:rPr>
        <w:rFonts w:hint="default"/>
      </w:rPr>
    </w:lvl>
    <w:lvl w:ilvl="8">
      <w:start w:val="1"/>
      <w:numFmt w:val="decimal"/>
      <w:lvlText w:val="%1.%2.%3.%4.%5.%6.%7.%8.%9"/>
      <w:lvlJc w:val="left"/>
      <w:pPr>
        <w:ind w:left="7000" w:hanging="2160"/>
      </w:pPr>
      <w:rPr>
        <w:rFonts w:hint="default"/>
      </w:rPr>
    </w:lvl>
  </w:abstractNum>
  <w:abstractNum w:abstractNumId="9">
    <w:nsid w:val="517236C1"/>
    <w:multiLevelType w:val="multilevel"/>
    <w:tmpl w:val="9D1E2054"/>
    <w:lvl w:ilvl="0">
      <w:start w:val="1"/>
      <w:numFmt w:val="decimal"/>
      <w:lvlText w:val="%1."/>
      <w:lvlJc w:val="left"/>
      <w:pPr>
        <w:ind w:left="450" w:hanging="450"/>
      </w:pPr>
      <w:rPr>
        <w:rFonts w:eastAsia="Times New Roman" w:cs="Times New Roman" w:hint="default"/>
      </w:rPr>
    </w:lvl>
    <w:lvl w:ilvl="1">
      <w:start w:val="1"/>
      <w:numFmt w:val="decimal"/>
      <w:lvlText w:val="%1.%2."/>
      <w:lvlJc w:val="left"/>
      <w:pPr>
        <w:ind w:left="1425" w:hanging="720"/>
      </w:pPr>
      <w:rPr>
        <w:rFonts w:eastAsia="Times New Roman" w:cs="Times New Roman" w:hint="default"/>
      </w:rPr>
    </w:lvl>
    <w:lvl w:ilvl="2">
      <w:start w:val="1"/>
      <w:numFmt w:val="decimal"/>
      <w:lvlText w:val="%1.%2.%3."/>
      <w:lvlJc w:val="left"/>
      <w:pPr>
        <w:ind w:left="2130" w:hanging="720"/>
      </w:pPr>
      <w:rPr>
        <w:rFonts w:eastAsia="Times New Roman" w:cs="Times New Roman" w:hint="default"/>
      </w:rPr>
    </w:lvl>
    <w:lvl w:ilvl="3">
      <w:start w:val="1"/>
      <w:numFmt w:val="decimal"/>
      <w:lvlText w:val="%1.%2.%3.%4."/>
      <w:lvlJc w:val="left"/>
      <w:pPr>
        <w:ind w:left="3195" w:hanging="1080"/>
      </w:pPr>
      <w:rPr>
        <w:rFonts w:eastAsia="Times New Roman" w:cs="Times New Roman" w:hint="default"/>
      </w:rPr>
    </w:lvl>
    <w:lvl w:ilvl="4">
      <w:start w:val="1"/>
      <w:numFmt w:val="decimal"/>
      <w:lvlText w:val="%1.%2.%3.%4.%5."/>
      <w:lvlJc w:val="left"/>
      <w:pPr>
        <w:ind w:left="3900" w:hanging="1080"/>
      </w:pPr>
      <w:rPr>
        <w:rFonts w:eastAsia="Times New Roman" w:cs="Times New Roman" w:hint="default"/>
      </w:rPr>
    </w:lvl>
    <w:lvl w:ilvl="5">
      <w:start w:val="1"/>
      <w:numFmt w:val="decimal"/>
      <w:lvlText w:val="%1.%2.%3.%4.%5.%6."/>
      <w:lvlJc w:val="left"/>
      <w:pPr>
        <w:ind w:left="4965" w:hanging="1440"/>
      </w:pPr>
      <w:rPr>
        <w:rFonts w:eastAsia="Times New Roman" w:cs="Times New Roman" w:hint="default"/>
      </w:rPr>
    </w:lvl>
    <w:lvl w:ilvl="6">
      <w:start w:val="1"/>
      <w:numFmt w:val="decimal"/>
      <w:lvlText w:val="%1.%2.%3.%4.%5.%6.%7."/>
      <w:lvlJc w:val="left"/>
      <w:pPr>
        <w:ind w:left="6030" w:hanging="1800"/>
      </w:pPr>
      <w:rPr>
        <w:rFonts w:eastAsia="Times New Roman" w:cs="Times New Roman" w:hint="default"/>
      </w:rPr>
    </w:lvl>
    <w:lvl w:ilvl="7">
      <w:start w:val="1"/>
      <w:numFmt w:val="decimal"/>
      <w:lvlText w:val="%1.%2.%3.%4.%5.%6.%7.%8."/>
      <w:lvlJc w:val="left"/>
      <w:pPr>
        <w:ind w:left="6735" w:hanging="1800"/>
      </w:pPr>
      <w:rPr>
        <w:rFonts w:eastAsia="Times New Roman" w:cs="Times New Roman" w:hint="default"/>
      </w:rPr>
    </w:lvl>
    <w:lvl w:ilvl="8">
      <w:start w:val="1"/>
      <w:numFmt w:val="decimal"/>
      <w:lvlText w:val="%1.%2.%3.%4.%5.%6.%7.%8.%9."/>
      <w:lvlJc w:val="left"/>
      <w:pPr>
        <w:ind w:left="7800" w:hanging="2160"/>
      </w:pPr>
      <w:rPr>
        <w:rFonts w:eastAsia="Times New Roman" w:cs="Times New Roman" w:hint="default"/>
      </w:rPr>
    </w:lvl>
  </w:abstractNum>
  <w:abstractNum w:abstractNumId="10">
    <w:nsid w:val="5BCA2A65"/>
    <w:multiLevelType w:val="multilevel"/>
    <w:tmpl w:val="1C1A6CF6"/>
    <w:lvl w:ilvl="0">
      <w:start w:val="1"/>
      <w:numFmt w:val="decimal"/>
      <w:lvlText w:val="%1."/>
      <w:lvlJc w:val="left"/>
      <w:pPr>
        <w:ind w:left="450" w:hanging="450"/>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1">
    <w:nsid w:val="62D250FB"/>
    <w:multiLevelType w:val="multilevel"/>
    <w:tmpl w:val="40FA15B0"/>
    <w:lvl w:ilvl="0">
      <w:start w:val="1"/>
      <w:numFmt w:val="decimal"/>
      <w:lvlText w:val="%1."/>
      <w:lvlJc w:val="left"/>
      <w:pPr>
        <w:ind w:left="450" w:hanging="450"/>
      </w:pPr>
      <w:rPr>
        <w:rFonts w:hint="default"/>
      </w:rPr>
    </w:lvl>
    <w:lvl w:ilvl="1">
      <w:start w:val="4"/>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2">
    <w:nsid w:val="69EC6367"/>
    <w:multiLevelType w:val="multilevel"/>
    <w:tmpl w:val="91C47240"/>
    <w:lvl w:ilvl="0">
      <w:start w:val="1"/>
      <w:numFmt w:val="decimal"/>
      <w:lvlText w:val="%1."/>
      <w:lvlJc w:val="left"/>
      <w:pPr>
        <w:ind w:left="450" w:hanging="450"/>
      </w:pPr>
      <w:rPr>
        <w:rFonts w:hint="default"/>
      </w:rPr>
    </w:lvl>
    <w:lvl w:ilvl="1">
      <w:start w:val="4"/>
      <w:numFmt w:val="decimal"/>
      <w:lvlText w:val="%1.%2."/>
      <w:lvlJc w:val="left"/>
      <w:pPr>
        <w:ind w:left="1713"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num w:numId="1">
    <w:abstractNumId w:val="0"/>
  </w:num>
  <w:num w:numId="2">
    <w:abstractNumId w:val="1"/>
  </w:num>
  <w:num w:numId="3">
    <w:abstractNumId w:val="2"/>
  </w:num>
  <w:num w:numId="4">
    <w:abstractNumId w:val="3"/>
  </w:num>
  <w:num w:numId="5">
    <w:abstractNumId w:val="7"/>
  </w:num>
  <w:num w:numId="6">
    <w:abstractNumId w:val="9"/>
  </w:num>
  <w:num w:numId="7">
    <w:abstractNumId w:val="11"/>
  </w:num>
  <w:num w:numId="8">
    <w:abstractNumId w:val="8"/>
  </w:num>
  <w:num w:numId="9">
    <w:abstractNumId w:val="4"/>
  </w:num>
  <w:num w:numId="10">
    <w:abstractNumId w:val="6"/>
  </w:num>
  <w:num w:numId="11">
    <w:abstractNumId w:val="5"/>
  </w:num>
  <w:num w:numId="12">
    <w:abstractNumId w:val="1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stylePaneFormatFilter w:val="0000"/>
  <w:defaultTabStop w:val="708"/>
  <w:defaultTableStyle w:val="a"/>
  <w:drawingGridHorizontalSpacing w:val="11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0732E2"/>
    <w:rsid w:val="00007D10"/>
    <w:rsid w:val="00025088"/>
    <w:rsid w:val="0002722E"/>
    <w:rsid w:val="00027F24"/>
    <w:rsid w:val="000360C4"/>
    <w:rsid w:val="000361D6"/>
    <w:rsid w:val="0003757F"/>
    <w:rsid w:val="00045209"/>
    <w:rsid w:val="000544EA"/>
    <w:rsid w:val="000732E2"/>
    <w:rsid w:val="000B0A97"/>
    <w:rsid w:val="000B69A9"/>
    <w:rsid w:val="000B7E38"/>
    <w:rsid w:val="0011034E"/>
    <w:rsid w:val="001173A6"/>
    <w:rsid w:val="00130868"/>
    <w:rsid w:val="00131316"/>
    <w:rsid w:val="00131E43"/>
    <w:rsid w:val="001325CB"/>
    <w:rsid w:val="001325DB"/>
    <w:rsid w:val="00164640"/>
    <w:rsid w:val="00183244"/>
    <w:rsid w:val="00194260"/>
    <w:rsid w:val="001C66DD"/>
    <w:rsid w:val="00204B63"/>
    <w:rsid w:val="00225356"/>
    <w:rsid w:val="00225C6C"/>
    <w:rsid w:val="00250A44"/>
    <w:rsid w:val="00262F9A"/>
    <w:rsid w:val="00263720"/>
    <w:rsid w:val="002750E4"/>
    <w:rsid w:val="002965EF"/>
    <w:rsid w:val="002A15F2"/>
    <w:rsid w:val="002C300F"/>
    <w:rsid w:val="002D6444"/>
    <w:rsid w:val="002E3598"/>
    <w:rsid w:val="0032039E"/>
    <w:rsid w:val="00342C63"/>
    <w:rsid w:val="00352CCD"/>
    <w:rsid w:val="0037304A"/>
    <w:rsid w:val="00376844"/>
    <w:rsid w:val="00394054"/>
    <w:rsid w:val="003D2422"/>
    <w:rsid w:val="003D3A63"/>
    <w:rsid w:val="003D5285"/>
    <w:rsid w:val="003F0CB2"/>
    <w:rsid w:val="003F570C"/>
    <w:rsid w:val="0040493F"/>
    <w:rsid w:val="00421C20"/>
    <w:rsid w:val="004371D0"/>
    <w:rsid w:val="00455EC0"/>
    <w:rsid w:val="0046060C"/>
    <w:rsid w:val="004657F5"/>
    <w:rsid w:val="00473F23"/>
    <w:rsid w:val="00491B1B"/>
    <w:rsid w:val="00493222"/>
    <w:rsid w:val="004A13FD"/>
    <w:rsid w:val="004A1816"/>
    <w:rsid w:val="004A557F"/>
    <w:rsid w:val="004D1CC4"/>
    <w:rsid w:val="004D7970"/>
    <w:rsid w:val="004D7BE2"/>
    <w:rsid w:val="004E26AF"/>
    <w:rsid w:val="004E3DE3"/>
    <w:rsid w:val="004F2C41"/>
    <w:rsid w:val="00502120"/>
    <w:rsid w:val="00571849"/>
    <w:rsid w:val="00590745"/>
    <w:rsid w:val="005A0FAB"/>
    <w:rsid w:val="005C3037"/>
    <w:rsid w:val="005C38A1"/>
    <w:rsid w:val="005C413C"/>
    <w:rsid w:val="0060613A"/>
    <w:rsid w:val="00637BF7"/>
    <w:rsid w:val="00650699"/>
    <w:rsid w:val="00672919"/>
    <w:rsid w:val="00686C14"/>
    <w:rsid w:val="00693159"/>
    <w:rsid w:val="006A7C67"/>
    <w:rsid w:val="006E0721"/>
    <w:rsid w:val="006E7443"/>
    <w:rsid w:val="006F1C28"/>
    <w:rsid w:val="006F6882"/>
    <w:rsid w:val="006F7958"/>
    <w:rsid w:val="00736C47"/>
    <w:rsid w:val="007742A7"/>
    <w:rsid w:val="00796194"/>
    <w:rsid w:val="007B6F9F"/>
    <w:rsid w:val="007C031B"/>
    <w:rsid w:val="007C17D4"/>
    <w:rsid w:val="007E06FE"/>
    <w:rsid w:val="007E425C"/>
    <w:rsid w:val="007F2521"/>
    <w:rsid w:val="007F2F04"/>
    <w:rsid w:val="007F3513"/>
    <w:rsid w:val="007F4164"/>
    <w:rsid w:val="00802747"/>
    <w:rsid w:val="00850398"/>
    <w:rsid w:val="0085116C"/>
    <w:rsid w:val="00890FB0"/>
    <w:rsid w:val="008A7DC4"/>
    <w:rsid w:val="008B33E6"/>
    <w:rsid w:val="008B7BDB"/>
    <w:rsid w:val="008D3165"/>
    <w:rsid w:val="008E4FC7"/>
    <w:rsid w:val="008F4407"/>
    <w:rsid w:val="00917A99"/>
    <w:rsid w:val="00921DE9"/>
    <w:rsid w:val="00926A25"/>
    <w:rsid w:val="00933797"/>
    <w:rsid w:val="009348E4"/>
    <w:rsid w:val="00946DE6"/>
    <w:rsid w:val="009518A7"/>
    <w:rsid w:val="00956DC1"/>
    <w:rsid w:val="00990C9B"/>
    <w:rsid w:val="0099149F"/>
    <w:rsid w:val="009A70B8"/>
    <w:rsid w:val="009C202F"/>
    <w:rsid w:val="009C20A7"/>
    <w:rsid w:val="009F220E"/>
    <w:rsid w:val="00A27456"/>
    <w:rsid w:val="00A5046B"/>
    <w:rsid w:val="00A77FA5"/>
    <w:rsid w:val="00A81F1E"/>
    <w:rsid w:val="00A86175"/>
    <w:rsid w:val="00A9022B"/>
    <w:rsid w:val="00A90E51"/>
    <w:rsid w:val="00A9467A"/>
    <w:rsid w:val="00AB1A2E"/>
    <w:rsid w:val="00AC359B"/>
    <w:rsid w:val="00AC5AA6"/>
    <w:rsid w:val="00AD0308"/>
    <w:rsid w:val="00AD101F"/>
    <w:rsid w:val="00AD1A18"/>
    <w:rsid w:val="00AE0008"/>
    <w:rsid w:val="00AE29FA"/>
    <w:rsid w:val="00B262EE"/>
    <w:rsid w:val="00B54CA4"/>
    <w:rsid w:val="00B55566"/>
    <w:rsid w:val="00B704C8"/>
    <w:rsid w:val="00B910C7"/>
    <w:rsid w:val="00BC6B08"/>
    <w:rsid w:val="00C11655"/>
    <w:rsid w:val="00C30A27"/>
    <w:rsid w:val="00C32B5C"/>
    <w:rsid w:val="00C422F7"/>
    <w:rsid w:val="00C677BA"/>
    <w:rsid w:val="00C71EC0"/>
    <w:rsid w:val="00C75B96"/>
    <w:rsid w:val="00CA2078"/>
    <w:rsid w:val="00CB32AE"/>
    <w:rsid w:val="00CB36AB"/>
    <w:rsid w:val="00CC6DBF"/>
    <w:rsid w:val="00CD4F10"/>
    <w:rsid w:val="00CF2A3F"/>
    <w:rsid w:val="00D10804"/>
    <w:rsid w:val="00D1731C"/>
    <w:rsid w:val="00D25033"/>
    <w:rsid w:val="00D260A7"/>
    <w:rsid w:val="00D2702D"/>
    <w:rsid w:val="00D274FA"/>
    <w:rsid w:val="00D334A1"/>
    <w:rsid w:val="00D36690"/>
    <w:rsid w:val="00D37562"/>
    <w:rsid w:val="00D4278D"/>
    <w:rsid w:val="00D71921"/>
    <w:rsid w:val="00D7328E"/>
    <w:rsid w:val="00DC1763"/>
    <w:rsid w:val="00DC4692"/>
    <w:rsid w:val="00DD12D9"/>
    <w:rsid w:val="00DD35B8"/>
    <w:rsid w:val="00DD6EE0"/>
    <w:rsid w:val="00DE0F30"/>
    <w:rsid w:val="00E17F9E"/>
    <w:rsid w:val="00E20A0B"/>
    <w:rsid w:val="00E35238"/>
    <w:rsid w:val="00E53EBF"/>
    <w:rsid w:val="00E642A8"/>
    <w:rsid w:val="00E748CF"/>
    <w:rsid w:val="00E806F1"/>
    <w:rsid w:val="00E87CC5"/>
    <w:rsid w:val="00EA0E24"/>
    <w:rsid w:val="00EB568C"/>
    <w:rsid w:val="00EB5C96"/>
    <w:rsid w:val="00ED36AA"/>
    <w:rsid w:val="00EE4196"/>
    <w:rsid w:val="00EE512B"/>
    <w:rsid w:val="00EF2E34"/>
    <w:rsid w:val="00F07DB0"/>
    <w:rsid w:val="00F21F57"/>
    <w:rsid w:val="00F2748D"/>
    <w:rsid w:val="00F35811"/>
    <w:rsid w:val="00F5734F"/>
    <w:rsid w:val="00F719E0"/>
    <w:rsid w:val="00F75BE1"/>
    <w:rsid w:val="00FB51F9"/>
    <w:rsid w:val="00FC013D"/>
    <w:rsid w:val="00FC1CFD"/>
    <w:rsid w:val="00FC747B"/>
    <w:rsid w:val="00FD13C4"/>
    <w:rsid w:val="00FF394B"/>
    <w:rsid w:val="00FF43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422"/>
    <w:pPr>
      <w:widowControl w:val="0"/>
      <w:suppressAutoHyphens/>
      <w:spacing w:after="200" w:line="276" w:lineRule="auto"/>
    </w:pPr>
    <w:rPr>
      <w:rFonts w:ascii="Calibri" w:hAnsi="Calibri" w:cs="Calibri"/>
      <w:kern w:val="1"/>
      <w:sz w:val="22"/>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rsid w:val="003D2422"/>
    <w:rPr>
      <w:rFonts w:cs="Times New Roman"/>
    </w:rPr>
  </w:style>
  <w:style w:type="character" w:customStyle="1" w:styleId="RTFNum22">
    <w:name w:val="RTF_Num 2 2"/>
    <w:rsid w:val="003D2422"/>
    <w:rPr>
      <w:rFonts w:cs="Times New Roman"/>
    </w:rPr>
  </w:style>
  <w:style w:type="character" w:customStyle="1" w:styleId="RTFNum23">
    <w:name w:val="RTF_Num 2 3"/>
    <w:rsid w:val="003D2422"/>
    <w:rPr>
      <w:rFonts w:cs="Times New Roman"/>
    </w:rPr>
  </w:style>
  <w:style w:type="character" w:customStyle="1" w:styleId="RTFNum24">
    <w:name w:val="RTF_Num 2 4"/>
    <w:rsid w:val="003D2422"/>
    <w:rPr>
      <w:rFonts w:cs="Times New Roman"/>
    </w:rPr>
  </w:style>
  <w:style w:type="character" w:customStyle="1" w:styleId="RTFNum25">
    <w:name w:val="RTF_Num 2 5"/>
    <w:rsid w:val="003D2422"/>
    <w:rPr>
      <w:rFonts w:cs="Times New Roman"/>
    </w:rPr>
  </w:style>
  <w:style w:type="character" w:customStyle="1" w:styleId="RTFNum26">
    <w:name w:val="RTF_Num 2 6"/>
    <w:rsid w:val="003D2422"/>
    <w:rPr>
      <w:rFonts w:cs="Times New Roman"/>
    </w:rPr>
  </w:style>
  <w:style w:type="character" w:customStyle="1" w:styleId="RTFNum27">
    <w:name w:val="RTF_Num 2 7"/>
    <w:rsid w:val="003D2422"/>
    <w:rPr>
      <w:rFonts w:cs="Times New Roman"/>
    </w:rPr>
  </w:style>
  <w:style w:type="character" w:customStyle="1" w:styleId="RTFNum28">
    <w:name w:val="RTF_Num 2 8"/>
    <w:rsid w:val="003D2422"/>
    <w:rPr>
      <w:rFonts w:cs="Times New Roman"/>
    </w:rPr>
  </w:style>
  <w:style w:type="character" w:customStyle="1" w:styleId="RTFNum29">
    <w:name w:val="RTF_Num 2 9"/>
    <w:rsid w:val="003D2422"/>
    <w:rPr>
      <w:rFonts w:cs="Times New Roman"/>
    </w:rPr>
  </w:style>
  <w:style w:type="character" w:customStyle="1" w:styleId="RTFNum31">
    <w:name w:val="RTF_Num 3 1"/>
    <w:rsid w:val="003D2422"/>
    <w:rPr>
      <w:sz w:val="28"/>
      <w:szCs w:val="28"/>
    </w:rPr>
  </w:style>
  <w:style w:type="character" w:customStyle="1" w:styleId="RTFNum32">
    <w:name w:val="RTF_Num 3 2"/>
    <w:rsid w:val="003D2422"/>
    <w:rPr>
      <w:sz w:val="28"/>
      <w:szCs w:val="28"/>
    </w:rPr>
  </w:style>
  <w:style w:type="character" w:customStyle="1" w:styleId="RTFNum33">
    <w:name w:val="RTF_Num 3 3"/>
    <w:rsid w:val="003D2422"/>
  </w:style>
  <w:style w:type="character" w:customStyle="1" w:styleId="RTFNum34">
    <w:name w:val="RTF_Num 3 4"/>
    <w:rsid w:val="003D2422"/>
  </w:style>
  <w:style w:type="character" w:customStyle="1" w:styleId="RTFNum35">
    <w:name w:val="RTF_Num 3 5"/>
    <w:rsid w:val="003D2422"/>
  </w:style>
  <w:style w:type="character" w:customStyle="1" w:styleId="RTFNum36">
    <w:name w:val="RTF_Num 3 6"/>
    <w:rsid w:val="003D2422"/>
  </w:style>
  <w:style w:type="character" w:customStyle="1" w:styleId="RTFNum37">
    <w:name w:val="RTF_Num 3 7"/>
    <w:rsid w:val="003D2422"/>
  </w:style>
  <w:style w:type="character" w:customStyle="1" w:styleId="RTFNum38">
    <w:name w:val="RTF_Num 3 8"/>
    <w:rsid w:val="003D2422"/>
  </w:style>
  <w:style w:type="character" w:customStyle="1" w:styleId="RTFNum39">
    <w:name w:val="RTF_Num 3 9"/>
    <w:rsid w:val="003D2422"/>
  </w:style>
  <w:style w:type="character" w:customStyle="1" w:styleId="RTFNum41">
    <w:name w:val="RTF_Num 4 1"/>
    <w:rsid w:val="003D2422"/>
  </w:style>
  <w:style w:type="character" w:customStyle="1" w:styleId="RTFNum42">
    <w:name w:val="RTF_Num 4 2"/>
    <w:rsid w:val="003D2422"/>
  </w:style>
  <w:style w:type="character" w:customStyle="1" w:styleId="RTFNum43">
    <w:name w:val="RTF_Num 4 3"/>
    <w:rsid w:val="003D2422"/>
  </w:style>
  <w:style w:type="character" w:customStyle="1" w:styleId="RTFNum44">
    <w:name w:val="RTF_Num 4 4"/>
    <w:rsid w:val="003D2422"/>
  </w:style>
  <w:style w:type="character" w:customStyle="1" w:styleId="RTFNum45">
    <w:name w:val="RTF_Num 4 5"/>
    <w:rsid w:val="003D2422"/>
  </w:style>
  <w:style w:type="character" w:customStyle="1" w:styleId="RTFNum46">
    <w:name w:val="RTF_Num 4 6"/>
    <w:rsid w:val="003D2422"/>
  </w:style>
  <w:style w:type="character" w:customStyle="1" w:styleId="RTFNum47">
    <w:name w:val="RTF_Num 4 7"/>
    <w:rsid w:val="003D2422"/>
  </w:style>
  <w:style w:type="character" w:customStyle="1" w:styleId="RTFNum48">
    <w:name w:val="RTF_Num 4 8"/>
    <w:rsid w:val="003D2422"/>
  </w:style>
  <w:style w:type="character" w:customStyle="1" w:styleId="RTFNum49">
    <w:name w:val="RTF_Num 4 9"/>
    <w:rsid w:val="003D2422"/>
  </w:style>
  <w:style w:type="character" w:customStyle="1" w:styleId="RTFNum51">
    <w:name w:val="RTF_Num 5 1"/>
    <w:rsid w:val="003D2422"/>
  </w:style>
  <w:style w:type="character" w:customStyle="1" w:styleId="RTFNum52">
    <w:name w:val="RTF_Num 5 2"/>
    <w:rsid w:val="003D2422"/>
  </w:style>
  <w:style w:type="character" w:customStyle="1" w:styleId="RTFNum53">
    <w:name w:val="RTF_Num 5 3"/>
    <w:rsid w:val="003D2422"/>
  </w:style>
  <w:style w:type="character" w:customStyle="1" w:styleId="RTFNum54">
    <w:name w:val="RTF_Num 5 4"/>
    <w:rsid w:val="003D2422"/>
  </w:style>
  <w:style w:type="character" w:customStyle="1" w:styleId="RTFNum55">
    <w:name w:val="RTF_Num 5 5"/>
    <w:rsid w:val="003D2422"/>
  </w:style>
  <w:style w:type="character" w:customStyle="1" w:styleId="RTFNum56">
    <w:name w:val="RTF_Num 5 6"/>
    <w:rsid w:val="003D2422"/>
  </w:style>
  <w:style w:type="character" w:customStyle="1" w:styleId="RTFNum57">
    <w:name w:val="RTF_Num 5 7"/>
    <w:rsid w:val="003D2422"/>
  </w:style>
  <w:style w:type="character" w:customStyle="1" w:styleId="RTFNum58">
    <w:name w:val="RTF_Num 5 8"/>
    <w:rsid w:val="003D2422"/>
  </w:style>
  <w:style w:type="character" w:customStyle="1" w:styleId="RTFNum59">
    <w:name w:val="RTF_Num 5 9"/>
    <w:rsid w:val="003D2422"/>
  </w:style>
  <w:style w:type="character" w:customStyle="1" w:styleId="1">
    <w:name w:val="Основной шрифт абзаца1"/>
    <w:rsid w:val="003D2422"/>
  </w:style>
  <w:style w:type="character" w:customStyle="1" w:styleId="a3">
    <w:name w:val="Текст выноски Знак"/>
    <w:rsid w:val="003D2422"/>
    <w:rPr>
      <w:rFonts w:ascii="Tahoma" w:eastAsia="Tahoma" w:hAnsi="Tahoma" w:cs="Tahoma"/>
      <w:sz w:val="16"/>
    </w:rPr>
  </w:style>
  <w:style w:type="character" w:customStyle="1" w:styleId="a4">
    <w:name w:val="Основной текст Знак"/>
    <w:rsid w:val="003D2422"/>
    <w:rPr>
      <w:rFonts w:ascii="Times New Roman" w:eastAsia="Times New Roman" w:hAnsi="Times New Roman" w:cs="Times New Roman"/>
      <w:b/>
      <w:bCs/>
      <w:sz w:val="28"/>
    </w:rPr>
  </w:style>
  <w:style w:type="character" w:customStyle="1" w:styleId="a5">
    <w:name w:val="???????? ????? ? ???????? ????"/>
    <w:rsid w:val="003D2422"/>
    <w:rPr>
      <w:rFonts w:cs="Times New Roman"/>
    </w:rPr>
  </w:style>
  <w:style w:type="character" w:customStyle="1" w:styleId="-">
    <w:name w:val="????????-??????"/>
    <w:rsid w:val="003D2422"/>
    <w:rPr>
      <w:color w:val="000080"/>
      <w:u w:val="single"/>
    </w:rPr>
  </w:style>
  <w:style w:type="character" w:customStyle="1" w:styleId="a6">
    <w:name w:val="Символ нумерации"/>
    <w:rsid w:val="003D2422"/>
    <w:rPr>
      <w:rFonts w:ascii="Times New Roman" w:hAnsi="Times New Roman"/>
      <w:sz w:val="28"/>
      <w:szCs w:val="28"/>
    </w:rPr>
  </w:style>
  <w:style w:type="character" w:customStyle="1" w:styleId="a7">
    <w:name w:val="Маркеры списка"/>
    <w:rsid w:val="003D2422"/>
    <w:rPr>
      <w:rFonts w:ascii="OpenSymbol" w:eastAsia="OpenSymbol" w:hAnsi="OpenSymbol" w:cs="OpenSymbol"/>
    </w:rPr>
  </w:style>
  <w:style w:type="paragraph" w:customStyle="1" w:styleId="a8">
    <w:name w:val="Заголовок"/>
    <w:basedOn w:val="a"/>
    <w:next w:val="a9"/>
    <w:rsid w:val="003D2422"/>
    <w:pPr>
      <w:keepNext/>
      <w:spacing w:before="240" w:after="120"/>
    </w:pPr>
    <w:rPr>
      <w:rFonts w:ascii="Arial" w:eastAsia="Arial Unicode MS" w:hAnsi="Arial" w:cs="Mangal"/>
      <w:sz w:val="28"/>
    </w:rPr>
  </w:style>
  <w:style w:type="paragraph" w:styleId="a9">
    <w:name w:val="Body Text"/>
    <w:basedOn w:val="a"/>
    <w:rsid w:val="003D2422"/>
    <w:pPr>
      <w:spacing w:after="0" w:line="200" w:lineRule="atLeast"/>
    </w:pPr>
    <w:rPr>
      <w:rFonts w:ascii="Times New Roman" w:hAnsi="Times New Roman" w:cs="Times New Roman"/>
      <w:b/>
      <w:bCs/>
      <w:sz w:val="28"/>
    </w:rPr>
  </w:style>
  <w:style w:type="paragraph" w:styleId="aa">
    <w:name w:val="List"/>
    <w:basedOn w:val="a9"/>
    <w:rsid w:val="003D2422"/>
    <w:rPr>
      <w:rFonts w:cs="Mangal"/>
    </w:rPr>
  </w:style>
  <w:style w:type="paragraph" w:customStyle="1" w:styleId="10">
    <w:name w:val="Название1"/>
    <w:basedOn w:val="a"/>
    <w:rsid w:val="003D2422"/>
    <w:pPr>
      <w:spacing w:before="120" w:after="120"/>
    </w:pPr>
    <w:rPr>
      <w:rFonts w:cs="Mangal"/>
      <w:i/>
      <w:iCs/>
      <w:sz w:val="24"/>
    </w:rPr>
  </w:style>
  <w:style w:type="paragraph" w:customStyle="1" w:styleId="11">
    <w:name w:val="Указатель1"/>
    <w:basedOn w:val="a"/>
    <w:rsid w:val="003D2422"/>
    <w:rPr>
      <w:rFonts w:cs="Mangal"/>
    </w:rPr>
  </w:style>
  <w:style w:type="paragraph" w:customStyle="1" w:styleId="ConsPlusNormal">
    <w:name w:val="ConsPlusNormal"/>
    <w:rsid w:val="003D2422"/>
    <w:pPr>
      <w:widowControl w:val="0"/>
      <w:suppressAutoHyphens/>
      <w:autoSpaceDE w:val="0"/>
      <w:ind w:firstLine="720"/>
    </w:pPr>
    <w:rPr>
      <w:rFonts w:ascii="Arial" w:hAnsi="Arial" w:cs="Arial"/>
      <w:kern w:val="1"/>
      <w:szCs w:val="24"/>
      <w:lang w:eastAsia="hi-IN" w:bidi="hi-IN"/>
    </w:rPr>
  </w:style>
  <w:style w:type="paragraph" w:customStyle="1" w:styleId="ConsPlusNonformat">
    <w:name w:val="ConsPlusNonformat"/>
    <w:rsid w:val="003D2422"/>
    <w:pPr>
      <w:widowControl w:val="0"/>
      <w:suppressAutoHyphens/>
      <w:autoSpaceDE w:val="0"/>
    </w:pPr>
    <w:rPr>
      <w:rFonts w:ascii="Courier New" w:hAnsi="Courier New" w:cs="Courier New"/>
      <w:kern w:val="1"/>
      <w:szCs w:val="24"/>
      <w:lang w:eastAsia="hi-IN" w:bidi="hi-IN"/>
    </w:rPr>
  </w:style>
  <w:style w:type="paragraph" w:customStyle="1" w:styleId="ConsPlusTitle">
    <w:name w:val="ConsPlusTitle"/>
    <w:rsid w:val="003D2422"/>
    <w:pPr>
      <w:widowControl w:val="0"/>
      <w:suppressAutoHyphens/>
      <w:autoSpaceDE w:val="0"/>
    </w:pPr>
    <w:rPr>
      <w:rFonts w:ascii="Arial" w:hAnsi="Arial" w:cs="Arial"/>
      <w:b/>
      <w:bCs/>
      <w:kern w:val="1"/>
      <w:szCs w:val="24"/>
      <w:lang w:eastAsia="hi-IN" w:bidi="hi-IN"/>
    </w:rPr>
  </w:style>
  <w:style w:type="paragraph" w:customStyle="1" w:styleId="ConsPlusCell">
    <w:name w:val="ConsPlusCell"/>
    <w:rsid w:val="003D2422"/>
    <w:pPr>
      <w:widowControl w:val="0"/>
      <w:suppressAutoHyphens/>
      <w:autoSpaceDE w:val="0"/>
    </w:pPr>
    <w:rPr>
      <w:rFonts w:ascii="Arial" w:hAnsi="Arial" w:cs="Arial"/>
      <w:kern w:val="1"/>
      <w:szCs w:val="24"/>
      <w:lang w:eastAsia="hi-IN" w:bidi="hi-IN"/>
    </w:rPr>
  </w:style>
  <w:style w:type="paragraph" w:customStyle="1" w:styleId="ConsPlusDocList">
    <w:name w:val="ConsPlusDocList"/>
    <w:rsid w:val="003D2422"/>
    <w:pPr>
      <w:widowControl w:val="0"/>
      <w:suppressAutoHyphens/>
      <w:autoSpaceDE w:val="0"/>
    </w:pPr>
    <w:rPr>
      <w:rFonts w:ascii="Courier New" w:hAnsi="Courier New" w:cs="Courier New"/>
      <w:kern w:val="1"/>
      <w:szCs w:val="24"/>
      <w:lang w:eastAsia="hi-IN" w:bidi="hi-IN"/>
    </w:rPr>
  </w:style>
  <w:style w:type="paragraph" w:customStyle="1" w:styleId="12">
    <w:name w:val="Абзац списка1"/>
    <w:basedOn w:val="a"/>
    <w:rsid w:val="003D2422"/>
    <w:pPr>
      <w:ind w:left="720"/>
    </w:pPr>
  </w:style>
  <w:style w:type="paragraph" w:customStyle="1" w:styleId="13">
    <w:name w:val="Текст выноски1"/>
    <w:basedOn w:val="a"/>
    <w:rsid w:val="003D2422"/>
    <w:pPr>
      <w:spacing w:after="0" w:line="200" w:lineRule="atLeast"/>
    </w:pPr>
    <w:rPr>
      <w:rFonts w:ascii="Tahoma" w:hAnsi="Tahoma" w:cs="Tahoma"/>
      <w:sz w:val="16"/>
    </w:rPr>
  </w:style>
  <w:style w:type="paragraph" w:styleId="ab">
    <w:name w:val="Body Text Indent"/>
    <w:basedOn w:val="a"/>
    <w:rsid w:val="003D2422"/>
    <w:pPr>
      <w:spacing w:after="120"/>
      <w:ind w:left="283"/>
    </w:pPr>
  </w:style>
  <w:style w:type="paragraph" w:customStyle="1" w:styleId="ac">
    <w:name w:val="Содержимое таблицы"/>
    <w:basedOn w:val="a"/>
    <w:rsid w:val="003D2422"/>
  </w:style>
  <w:style w:type="paragraph" w:customStyle="1" w:styleId="ad">
    <w:name w:val="Заголовок таблицы"/>
    <w:basedOn w:val="ac"/>
    <w:rsid w:val="003D2422"/>
    <w:pPr>
      <w:jc w:val="center"/>
    </w:pPr>
    <w:rPr>
      <w:b/>
      <w:bCs/>
    </w:rPr>
  </w:style>
  <w:style w:type="paragraph" w:customStyle="1" w:styleId="ConsPlusDocList0">
    <w:name w:val="ConsPlusDocList"/>
    <w:next w:val="a"/>
    <w:rsid w:val="003D2422"/>
    <w:pPr>
      <w:widowControl w:val="0"/>
      <w:suppressAutoHyphens/>
      <w:autoSpaceDE w:val="0"/>
    </w:pPr>
    <w:rPr>
      <w:rFonts w:ascii="Arial" w:eastAsia="Arial" w:hAnsi="Arial" w:cs="Arial"/>
      <w:kern w:val="1"/>
      <w:szCs w:val="24"/>
      <w:lang w:eastAsia="hi-IN" w:bidi="hi-IN"/>
    </w:rPr>
  </w:style>
  <w:style w:type="paragraph" w:customStyle="1" w:styleId="ConsPlusCell0">
    <w:name w:val="ConsPlusCell"/>
    <w:next w:val="a"/>
    <w:rsid w:val="003D2422"/>
    <w:pPr>
      <w:widowControl w:val="0"/>
      <w:suppressAutoHyphens/>
      <w:autoSpaceDE w:val="0"/>
    </w:pPr>
    <w:rPr>
      <w:rFonts w:ascii="Arial" w:eastAsia="Arial" w:hAnsi="Arial" w:cs="Arial"/>
      <w:kern w:val="1"/>
      <w:szCs w:val="24"/>
      <w:lang w:eastAsia="hi-IN" w:bidi="hi-IN"/>
    </w:rPr>
  </w:style>
  <w:style w:type="paragraph" w:customStyle="1" w:styleId="ConsPlusNonformat0">
    <w:name w:val="ConsPlusNonformat"/>
    <w:next w:val="a"/>
    <w:uiPriority w:val="99"/>
    <w:rsid w:val="003D2422"/>
    <w:pPr>
      <w:widowControl w:val="0"/>
      <w:suppressAutoHyphens/>
      <w:autoSpaceDE w:val="0"/>
    </w:pPr>
    <w:rPr>
      <w:rFonts w:ascii="Courier New" w:eastAsia="Courier New" w:hAnsi="Courier New" w:cs="Courier New"/>
      <w:kern w:val="1"/>
      <w:szCs w:val="24"/>
      <w:lang w:eastAsia="hi-IN" w:bidi="hi-IN"/>
    </w:rPr>
  </w:style>
  <w:style w:type="paragraph" w:customStyle="1" w:styleId="ConsPlusTitle0">
    <w:name w:val="ConsPlusTitle"/>
    <w:next w:val="a"/>
    <w:rsid w:val="003D2422"/>
    <w:pPr>
      <w:widowControl w:val="0"/>
      <w:suppressAutoHyphens/>
      <w:autoSpaceDE w:val="0"/>
    </w:pPr>
    <w:rPr>
      <w:rFonts w:ascii="Arial" w:eastAsia="Arial" w:hAnsi="Arial" w:cs="Arial"/>
      <w:b/>
      <w:bCs/>
      <w:kern w:val="1"/>
      <w:szCs w:val="24"/>
      <w:lang w:eastAsia="hi-IN" w:bidi="hi-IN"/>
    </w:rPr>
  </w:style>
  <w:style w:type="paragraph" w:styleId="ae">
    <w:name w:val="Normal (Web)"/>
    <w:basedOn w:val="a"/>
    <w:uiPriority w:val="99"/>
    <w:unhideWhenUsed/>
    <w:rsid w:val="00E35238"/>
    <w:pPr>
      <w:widowControl/>
      <w:suppressAutoHyphens w:val="0"/>
      <w:spacing w:before="100" w:beforeAutospacing="1" w:after="100" w:afterAutospacing="1" w:line="240" w:lineRule="auto"/>
    </w:pPr>
    <w:rPr>
      <w:rFonts w:ascii="Times New Roman" w:hAnsi="Times New Roman" w:cs="Times New Roman"/>
      <w:kern w:val="0"/>
      <w:sz w:val="24"/>
      <w:lang w:eastAsia="ru-RU" w:bidi="ar-SA"/>
    </w:rPr>
  </w:style>
  <w:style w:type="paragraph" w:styleId="af">
    <w:name w:val="List Paragraph"/>
    <w:basedOn w:val="a"/>
    <w:uiPriority w:val="34"/>
    <w:qFormat/>
    <w:rsid w:val="00C11655"/>
    <w:pPr>
      <w:ind w:left="720"/>
      <w:contextualSpacing/>
    </w:pPr>
    <w:rPr>
      <w:rFonts w:cs="Mangal"/>
    </w:rPr>
  </w:style>
  <w:style w:type="paragraph" w:styleId="af0">
    <w:name w:val="header"/>
    <w:basedOn w:val="a"/>
    <w:link w:val="af1"/>
    <w:uiPriority w:val="99"/>
    <w:unhideWhenUsed/>
    <w:rsid w:val="006A7C67"/>
    <w:pPr>
      <w:tabs>
        <w:tab w:val="center" w:pos="4677"/>
        <w:tab w:val="right" w:pos="9355"/>
      </w:tabs>
    </w:pPr>
    <w:rPr>
      <w:rFonts w:cs="Mangal"/>
    </w:rPr>
  </w:style>
  <w:style w:type="character" w:customStyle="1" w:styleId="af1">
    <w:name w:val="Верхний колонтитул Знак"/>
    <w:link w:val="af0"/>
    <w:uiPriority w:val="99"/>
    <w:rsid w:val="006A7C67"/>
    <w:rPr>
      <w:rFonts w:ascii="Calibri" w:hAnsi="Calibri" w:cs="Mangal"/>
      <w:kern w:val="1"/>
      <w:sz w:val="22"/>
      <w:szCs w:val="24"/>
      <w:lang w:eastAsia="hi-IN" w:bidi="hi-IN"/>
    </w:rPr>
  </w:style>
  <w:style w:type="paragraph" w:styleId="af2">
    <w:name w:val="footer"/>
    <w:basedOn w:val="a"/>
    <w:link w:val="af3"/>
    <w:uiPriority w:val="99"/>
    <w:unhideWhenUsed/>
    <w:rsid w:val="006A7C67"/>
    <w:pPr>
      <w:tabs>
        <w:tab w:val="center" w:pos="4677"/>
        <w:tab w:val="right" w:pos="9355"/>
      </w:tabs>
    </w:pPr>
    <w:rPr>
      <w:rFonts w:cs="Mangal"/>
    </w:rPr>
  </w:style>
  <w:style w:type="character" w:customStyle="1" w:styleId="af3">
    <w:name w:val="Нижний колонтитул Знак"/>
    <w:link w:val="af2"/>
    <w:uiPriority w:val="99"/>
    <w:rsid w:val="006A7C67"/>
    <w:rPr>
      <w:rFonts w:ascii="Calibri" w:hAnsi="Calibri" w:cs="Mangal"/>
      <w:kern w:val="1"/>
      <w:sz w:val="22"/>
      <w:szCs w:val="24"/>
      <w:lang w:eastAsia="hi-IN" w:bidi="hi-IN"/>
    </w:rPr>
  </w:style>
  <w:style w:type="paragraph" w:styleId="af4">
    <w:name w:val="No Spacing"/>
    <w:uiPriority w:val="1"/>
    <w:qFormat/>
    <w:rsid w:val="00DC4692"/>
    <w:pPr>
      <w:widowControl w:val="0"/>
      <w:suppressAutoHyphens/>
    </w:pPr>
    <w:rPr>
      <w:rFonts w:ascii="Calibri" w:hAnsi="Calibri" w:cs="Mangal"/>
      <w:kern w:val="1"/>
      <w:sz w:val="22"/>
      <w:szCs w:val="24"/>
      <w:lang w:eastAsia="hi-IN" w:bidi="hi-IN"/>
    </w:rPr>
  </w:style>
  <w:style w:type="character" w:styleId="af5">
    <w:name w:val="Hyperlink"/>
    <w:basedOn w:val="a0"/>
    <w:uiPriority w:val="99"/>
    <w:semiHidden/>
    <w:unhideWhenUsed/>
    <w:rsid w:val="002750E4"/>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consultantplus://offline/ref=4B2E3C5FB176F8FDB5061B40235BB6092EDB1B06322FD2A103AC9BD8502139F33D90C98E26483AFD05sA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B2E3C5FB176F8FDB5061B40235BB6092EDB1B0F362CD2A103AC9BD8502139F33D90C98E2304sDH"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4B2E3C5FB176F8FDB506054D3537E8032DD9410B3928DDFF5BF3C085072833A47ADF90CC62453BF45ECECA0Ds2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F72581C77DAB622E02C3FB2BDCE54256E5D84F3D04F34D71B6E3791259FD79977E9ACB480D8ADE98CA18DLAwDG" TargetMode="External"/><Relationship Id="rId5" Type="http://schemas.openxmlformats.org/officeDocument/2006/relationships/webSettings" Target="webSettings.xml"/><Relationship Id="rId15" Type="http://schemas.openxmlformats.org/officeDocument/2006/relationships/hyperlink" Target="consultantplus://offline/ref=4B2E3C5FB176F8FDB5061B40235BB6092ED51D07372DD2A103AC9BD8502139F33D90C98E26483AF505sFH" TargetMode="External"/><Relationship Id="rId10" Type="http://schemas.openxmlformats.org/officeDocument/2006/relationships/hyperlink" Target="consultantplus://offline/ref=DF72581C77DAB622E02C3FB2BDCE54256E5D84F3D04F34D71B6E3791259FD79977E9ACB480D8ADE98CA18DLAwD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12151417F2E7EA82F3A96D9E49D8BFCCC3090E9433927767417DB940595771ADC2E576A3AF41F497u8BDH" TargetMode="External"/><Relationship Id="rId14" Type="http://schemas.openxmlformats.org/officeDocument/2006/relationships/hyperlink" Target="consultantplus://offline/ref=4B2E3C5FB176F8FDB5061B40235BB6092ED71B063828D2A103AC9BD85002s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00776-BB7A-4030-ADFD-8A8DBD9B5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3571</Words>
  <Characters>20358</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Инспекция</Company>
  <LinksUpToDate>false</LinksUpToDate>
  <CharactersWithSpaces>23882</CharactersWithSpaces>
  <SharedDoc>false</SharedDoc>
  <HLinks>
    <vt:vector size="12" baseType="variant">
      <vt:variant>
        <vt:i4>327691</vt:i4>
      </vt:variant>
      <vt:variant>
        <vt:i4>3</vt:i4>
      </vt:variant>
      <vt:variant>
        <vt:i4>0</vt:i4>
      </vt:variant>
      <vt:variant>
        <vt:i4>5</vt:i4>
      </vt:variant>
      <vt:variant>
        <vt:lpwstr>consultantplus://offline/ref=DF72581C77DAB622E02C3FB2BDCE54256E5D84F3D04F34D71B6E3791259FD79977E9ACB480D8ADE98CA18DLAwDG</vt:lpwstr>
      </vt:variant>
      <vt:variant>
        <vt:lpwstr/>
      </vt:variant>
      <vt:variant>
        <vt:i4>3407979</vt:i4>
      </vt:variant>
      <vt:variant>
        <vt:i4>0</vt:i4>
      </vt:variant>
      <vt:variant>
        <vt:i4>0</vt:i4>
      </vt:variant>
      <vt:variant>
        <vt:i4>5</vt:i4>
      </vt:variant>
      <vt:variant>
        <vt:lpwstr>consultantplus://offline/ref=12151417F2E7EA82F3A96D9E49D8BFCCC3090E9433927767417DB940595771ADC2E576A3AF41F497u8BDH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Ïîëüçîâàòåëü</dc:creator>
  <cp:lastModifiedBy>kulikovav</cp:lastModifiedBy>
  <cp:revision>5</cp:revision>
  <cp:lastPrinted>2016-04-28T03:57:00Z</cp:lastPrinted>
  <dcterms:created xsi:type="dcterms:W3CDTF">2016-04-29T08:06:00Z</dcterms:created>
  <dcterms:modified xsi:type="dcterms:W3CDTF">2016-05-11T00:29:00Z</dcterms:modified>
</cp:coreProperties>
</file>