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D0" w:rsidRDefault="00B102D0" w:rsidP="00B102D0">
      <w:pPr>
        <w:pStyle w:val="ConsPlusNormal"/>
        <w:ind w:left="5245"/>
        <w:jc w:val="center"/>
        <w:rPr>
          <w:rFonts w:ascii="Times New Roman" w:hAnsi="Times New Roman"/>
          <w:sz w:val="24"/>
          <w:szCs w:val="24"/>
        </w:rPr>
      </w:pPr>
      <w:bookmarkStart w:id="0" w:name="P40"/>
      <w:bookmarkEnd w:id="0"/>
      <w:r>
        <w:rPr>
          <w:rFonts w:ascii="Times New Roman" w:hAnsi="Times New Roman"/>
          <w:sz w:val="24"/>
          <w:szCs w:val="24"/>
        </w:rPr>
        <w:t xml:space="preserve">Приложение </w:t>
      </w:r>
      <w:r w:rsidR="00430DE4">
        <w:rPr>
          <w:rFonts w:ascii="Times New Roman" w:hAnsi="Times New Roman"/>
          <w:sz w:val="24"/>
          <w:szCs w:val="24"/>
        </w:rPr>
        <w:t>№ 8</w:t>
      </w:r>
    </w:p>
    <w:p w:rsidR="00B102D0" w:rsidRDefault="00B102D0" w:rsidP="00B102D0">
      <w:pPr>
        <w:pStyle w:val="ConsPlusNormal"/>
        <w:ind w:left="5245"/>
        <w:jc w:val="center"/>
        <w:rPr>
          <w:rFonts w:ascii="Times New Roman" w:hAnsi="Times New Roman"/>
          <w:sz w:val="24"/>
          <w:szCs w:val="24"/>
        </w:rPr>
      </w:pPr>
      <w:r>
        <w:rPr>
          <w:rFonts w:ascii="Times New Roman" w:hAnsi="Times New Roman"/>
          <w:sz w:val="24"/>
          <w:szCs w:val="24"/>
        </w:rPr>
        <w:t xml:space="preserve">к постановлению департамента </w:t>
      </w:r>
    </w:p>
    <w:p w:rsidR="00B102D0" w:rsidRDefault="00B102D0" w:rsidP="00B102D0">
      <w:pPr>
        <w:pStyle w:val="ConsPlusNormal"/>
        <w:ind w:left="5245"/>
        <w:jc w:val="center"/>
        <w:rPr>
          <w:rFonts w:ascii="Times New Roman" w:hAnsi="Times New Roman"/>
          <w:sz w:val="24"/>
          <w:szCs w:val="24"/>
        </w:rPr>
      </w:pPr>
      <w:r>
        <w:rPr>
          <w:rFonts w:ascii="Times New Roman" w:hAnsi="Times New Roman"/>
          <w:sz w:val="24"/>
          <w:szCs w:val="24"/>
        </w:rPr>
        <w:t>образования администрации области</w:t>
      </w:r>
    </w:p>
    <w:p w:rsidR="00D64784" w:rsidRDefault="00D64784" w:rsidP="00D64784">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CD461A" w:rsidRPr="00CD461A" w:rsidRDefault="00CD461A" w:rsidP="00CD461A">
      <w:pPr>
        <w:jc w:val="center"/>
        <w:rPr>
          <w:b/>
          <w:bCs/>
          <w:sz w:val="24"/>
          <w:szCs w:val="24"/>
        </w:rPr>
      </w:pPr>
      <w:bookmarkStart w:id="1" w:name="_GoBack"/>
      <w:bookmarkEnd w:id="1"/>
    </w:p>
    <w:p w:rsidR="00CD461A" w:rsidRPr="00CD461A" w:rsidRDefault="000E7DAC">
      <w:pPr>
        <w:pStyle w:val="ConsPlusTitle"/>
        <w:jc w:val="center"/>
        <w:rPr>
          <w:rFonts w:ascii="Times New Roman" w:hAnsi="Times New Roman" w:cs="Times New Roman"/>
          <w:sz w:val="28"/>
          <w:szCs w:val="28"/>
        </w:rPr>
      </w:pPr>
      <w:r w:rsidRPr="00CD461A">
        <w:rPr>
          <w:rFonts w:ascii="Times New Roman" w:hAnsi="Times New Roman" w:cs="Times New Roman"/>
          <w:sz w:val="28"/>
          <w:szCs w:val="28"/>
        </w:rPr>
        <w:t>А</w:t>
      </w:r>
      <w:r w:rsidR="00CD461A" w:rsidRPr="00CD461A">
        <w:rPr>
          <w:rFonts w:ascii="Times New Roman" w:hAnsi="Times New Roman" w:cs="Times New Roman"/>
          <w:sz w:val="28"/>
          <w:szCs w:val="28"/>
        </w:rPr>
        <w:t xml:space="preserve">дминистративный регламент </w:t>
      </w:r>
    </w:p>
    <w:p w:rsidR="00CD461A" w:rsidRDefault="00CD461A">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CD461A">
        <w:rPr>
          <w:rFonts w:ascii="Times New Roman" w:hAnsi="Times New Roman" w:cs="Times New Roman"/>
          <w:sz w:val="28"/>
          <w:szCs w:val="28"/>
        </w:rPr>
        <w:t xml:space="preserve">редоставления </w:t>
      </w:r>
      <w:r>
        <w:rPr>
          <w:rFonts w:ascii="Times New Roman" w:hAnsi="Times New Roman" w:cs="Times New Roman"/>
          <w:sz w:val="28"/>
          <w:szCs w:val="28"/>
        </w:rPr>
        <w:t>депар</w:t>
      </w:r>
      <w:r w:rsidRPr="00CD461A">
        <w:rPr>
          <w:rFonts w:ascii="Times New Roman" w:hAnsi="Times New Roman" w:cs="Times New Roman"/>
          <w:sz w:val="28"/>
          <w:szCs w:val="28"/>
        </w:rPr>
        <w:t>т</w:t>
      </w:r>
      <w:r>
        <w:rPr>
          <w:rFonts w:ascii="Times New Roman" w:hAnsi="Times New Roman" w:cs="Times New Roman"/>
          <w:sz w:val="28"/>
          <w:szCs w:val="28"/>
        </w:rPr>
        <w:t>а</w:t>
      </w:r>
      <w:r w:rsidRPr="00CD461A">
        <w:rPr>
          <w:rFonts w:ascii="Times New Roman" w:hAnsi="Times New Roman" w:cs="Times New Roman"/>
          <w:sz w:val="28"/>
          <w:szCs w:val="28"/>
        </w:rPr>
        <w:t>ментом образо</w:t>
      </w:r>
      <w:r>
        <w:rPr>
          <w:rFonts w:ascii="Times New Roman" w:hAnsi="Times New Roman" w:cs="Times New Roman"/>
          <w:sz w:val="28"/>
          <w:szCs w:val="28"/>
        </w:rPr>
        <w:t>ван</w:t>
      </w:r>
      <w:r w:rsidRPr="00CD461A">
        <w:rPr>
          <w:rFonts w:ascii="Times New Roman" w:hAnsi="Times New Roman" w:cs="Times New Roman"/>
          <w:sz w:val="28"/>
          <w:szCs w:val="28"/>
        </w:rPr>
        <w:t>и</w:t>
      </w:r>
      <w:r>
        <w:rPr>
          <w:rFonts w:ascii="Times New Roman" w:hAnsi="Times New Roman" w:cs="Times New Roman"/>
          <w:sz w:val="28"/>
          <w:szCs w:val="28"/>
        </w:rPr>
        <w:t>я администрации Владимирской области государственной услуги по аккредитации экспертов, экспертных организаций, привлекаемых для проведения аккредитационной экспертизы организаций, осуществляющих образовательную деятельность на территории Владимирской области (за исключением организаций, указанных в пункте 7 части 1 статья 6 Федерального Закона «Об образовании в Российской Федерации»)</w:t>
      </w:r>
    </w:p>
    <w:p w:rsidR="000E7DAC" w:rsidRPr="00CD461A" w:rsidRDefault="000E7DAC">
      <w:pPr>
        <w:spacing w:after="1"/>
        <w:rPr>
          <w:sz w:val="28"/>
          <w:szCs w:val="28"/>
        </w:rPr>
      </w:pPr>
    </w:p>
    <w:p w:rsidR="000E7DAC" w:rsidRPr="001E70A9" w:rsidRDefault="000E7DAC">
      <w:pPr>
        <w:pStyle w:val="ConsPlusNormal"/>
        <w:jc w:val="center"/>
        <w:outlineLvl w:val="1"/>
        <w:rPr>
          <w:rFonts w:ascii="Times New Roman" w:hAnsi="Times New Roman" w:cs="Times New Roman"/>
          <w:b/>
          <w:sz w:val="28"/>
          <w:szCs w:val="28"/>
        </w:rPr>
      </w:pPr>
      <w:r w:rsidRPr="001E70A9">
        <w:rPr>
          <w:rFonts w:ascii="Times New Roman" w:hAnsi="Times New Roman" w:cs="Times New Roman"/>
          <w:b/>
          <w:sz w:val="28"/>
          <w:szCs w:val="28"/>
        </w:rPr>
        <w:t>1. Общие положения</w:t>
      </w:r>
    </w:p>
    <w:p w:rsidR="000E7DAC" w:rsidRPr="00CD461A" w:rsidRDefault="000E7DAC">
      <w:pPr>
        <w:pStyle w:val="ConsPlusNormal"/>
        <w:jc w:val="both"/>
        <w:rPr>
          <w:rFonts w:ascii="Times New Roman" w:hAnsi="Times New Roman" w:cs="Times New Roman"/>
          <w:sz w:val="28"/>
          <w:szCs w:val="28"/>
        </w:rPr>
      </w:pPr>
    </w:p>
    <w:p w:rsidR="000E7DAC" w:rsidRPr="00CD461A" w:rsidRDefault="000E7DAC">
      <w:pPr>
        <w:pStyle w:val="ConsPlusNormal"/>
        <w:ind w:firstLine="540"/>
        <w:jc w:val="both"/>
        <w:rPr>
          <w:rFonts w:ascii="Times New Roman" w:hAnsi="Times New Roman" w:cs="Times New Roman"/>
          <w:sz w:val="28"/>
          <w:szCs w:val="28"/>
        </w:rPr>
      </w:pPr>
      <w:r w:rsidRPr="00CD461A">
        <w:rPr>
          <w:rFonts w:ascii="Times New Roman" w:hAnsi="Times New Roman" w:cs="Times New Roman"/>
          <w:sz w:val="28"/>
          <w:szCs w:val="28"/>
        </w:rPr>
        <w:t xml:space="preserve">1.1. </w:t>
      </w:r>
      <w:proofErr w:type="gramStart"/>
      <w:r w:rsidRPr="00CD461A">
        <w:rPr>
          <w:rFonts w:ascii="Times New Roman" w:hAnsi="Times New Roman" w:cs="Times New Roman"/>
          <w:sz w:val="28"/>
          <w:szCs w:val="28"/>
        </w:rPr>
        <w:t xml:space="preserve">Административный регламент предоставления департаментом образования администрации Владимирской области (далее - департамент образования) государственной услуги по аккредитации экспертов, экспертных организаций, привлекаемых для проведения аккредитационной экспертизы организаций, осуществляющих образовательную деятельность на территории Владимирской области (за исключением организаций, указанных в </w:t>
      </w:r>
      <w:hyperlink r:id="rId7" w:history="1">
        <w:r w:rsidRPr="00BA2D97">
          <w:rPr>
            <w:rFonts w:ascii="Times New Roman" w:hAnsi="Times New Roman" w:cs="Times New Roman"/>
            <w:sz w:val="28"/>
            <w:szCs w:val="28"/>
          </w:rPr>
          <w:t>пункте 7 части 1 статьи 6</w:t>
        </w:r>
      </w:hyperlink>
      <w:r w:rsidRPr="00BA2D97">
        <w:rPr>
          <w:rFonts w:ascii="Times New Roman" w:hAnsi="Times New Roman" w:cs="Times New Roman"/>
          <w:sz w:val="28"/>
          <w:szCs w:val="28"/>
        </w:rPr>
        <w:t xml:space="preserve"> </w:t>
      </w:r>
      <w:r w:rsidRPr="00CD461A">
        <w:rPr>
          <w:rFonts w:ascii="Times New Roman" w:hAnsi="Times New Roman" w:cs="Times New Roman"/>
          <w:sz w:val="28"/>
          <w:szCs w:val="28"/>
        </w:rPr>
        <w:t xml:space="preserve">Федерального закона </w:t>
      </w:r>
      <w:r w:rsidR="001E70A9">
        <w:rPr>
          <w:rFonts w:ascii="Times New Roman" w:hAnsi="Times New Roman" w:cs="Times New Roman"/>
          <w:sz w:val="28"/>
          <w:szCs w:val="28"/>
        </w:rPr>
        <w:t>«</w:t>
      </w:r>
      <w:r w:rsidRPr="00CD461A">
        <w:rPr>
          <w:rFonts w:ascii="Times New Roman" w:hAnsi="Times New Roman" w:cs="Times New Roman"/>
          <w:sz w:val="28"/>
          <w:szCs w:val="28"/>
        </w:rPr>
        <w:t>Об образовании в Российской Федерации</w:t>
      </w:r>
      <w:r w:rsidR="001E70A9">
        <w:rPr>
          <w:rFonts w:ascii="Times New Roman" w:hAnsi="Times New Roman" w:cs="Times New Roman"/>
          <w:sz w:val="28"/>
          <w:szCs w:val="28"/>
        </w:rPr>
        <w:t>»</w:t>
      </w:r>
      <w:r w:rsidRPr="00CD461A">
        <w:rPr>
          <w:rFonts w:ascii="Times New Roman" w:hAnsi="Times New Roman" w:cs="Times New Roman"/>
          <w:sz w:val="28"/>
          <w:szCs w:val="28"/>
        </w:rPr>
        <w:t>) (далее - государственная услуга), разработан в целях повышения качества и эффективности предоставления</w:t>
      </w:r>
      <w:proofErr w:type="gramEnd"/>
      <w:r w:rsidRPr="00CD461A">
        <w:rPr>
          <w:rFonts w:ascii="Times New Roman" w:hAnsi="Times New Roman" w:cs="Times New Roman"/>
          <w:sz w:val="28"/>
          <w:szCs w:val="28"/>
        </w:rPr>
        <w:t xml:space="preserve"> государственной услуги, защиты прав физических и юридических лиц, определения сроков и последовательности действий (административных процедур) при предоставлении государственной услуги.</w:t>
      </w:r>
    </w:p>
    <w:p w:rsidR="000E7DAC" w:rsidRPr="00E00A22" w:rsidRDefault="000E7DAC" w:rsidP="00E00A22">
      <w:pPr>
        <w:pStyle w:val="ConsPlusNormal"/>
        <w:ind w:firstLine="540"/>
        <w:jc w:val="both"/>
        <w:rPr>
          <w:rFonts w:ascii="Times New Roman" w:hAnsi="Times New Roman" w:cs="Times New Roman"/>
          <w:sz w:val="28"/>
          <w:szCs w:val="28"/>
        </w:rPr>
      </w:pPr>
      <w:r w:rsidRPr="00E00A22">
        <w:rPr>
          <w:rFonts w:ascii="Times New Roman" w:hAnsi="Times New Roman" w:cs="Times New Roman"/>
          <w:sz w:val="28"/>
          <w:szCs w:val="28"/>
        </w:rPr>
        <w:t>1.2. 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0E7DAC" w:rsidRPr="00E00A22" w:rsidRDefault="000E7DAC" w:rsidP="00E00A22">
      <w:pPr>
        <w:pStyle w:val="ConsPlusNormal"/>
        <w:ind w:firstLine="540"/>
        <w:jc w:val="both"/>
        <w:rPr>
          <w:rFonts w:ascii="Times New Roman" w:hAnsi="Times New Roman" w:cs="Times New Roman"/>
          <w:sz w:val="28"/>
          <w:szCs w:val="28"/>
        </w:rPr>
      </w:pPr>
      <w:r w:rsidRPr="00E00A22">
        <w:rPr>
          <w:rFonts w:ascii="Times New Roman" w:hAnsi="Times New Roman" w:cs="Times New Roman"/>
          <w:sz w:val="28"/>
          <w:szCs w:val="28"/>
        </w:rPr>
        <w:t>1.3. Заявителями на получение государственной услуги являются физические лица, претендующие на установление полномочий в качестве эксперта, и юридические лица, претендующие на установление полномочий в качестве экспертной организации, привлекаемые для проведения аккредитационной экспертизы.</w:t>
      </w:r>
    </w:p>
    <w:p w:rsidR="000E7DAC" w:rsidRPr="00E00A22" w:rsidRDefault="000E7DAC" w:rsidP="00E00A22">
      <w:pPr>
        <w:pStyle w:val="ConsPlusNormal"/>
        <w:ind w:firstLine="540"/>
        <w:jc w:val="both"/>
        <w:rPr>
          <w:rFonts w:ascii="Times New Roman" w:hAnsi="Times New Roman" w:cs="Times New Roman"/>
          <w:sz w:val="28"/>
          <w:szCs w:val="28"/>
        </w:rPr>
      </w:pPr>
      <w:r w:rsidRPr="00E00A22">
        <w:rPr>
          <w:rFonts w:ascii="Times New Roman" w:hAnsi="Times New Roman" w:cs="Times New Roman"/>
          <w:sz w:val="28"/>
          <w:szCs w:val="28"/>
        </w:rPr>
        <w:t>1.4. Аккредитация проводится в целях установления полномочий физического лица в качестве эксперта и установления полномочий юридического лица в качестве экспертной организации в соответствии с квалификационными требованиями (требованиями), установленными Министерством образования и науки Российской Федерации.</w:t>
      </w:r>
    </w:p>
    <w:p w:rsidR="000E7DAC" w:rsidRPr="00E00A22" w:rsidRDefault="000E7DAC" w:rsidP="00E00A22">
      <w:pPr>
        <w:pStyle w:val="ConsPlusNormal"/>
        <w:ind w:firstLine="540"/>
        <w:jc w:val="both"/>
        <w:rPr>
          <w:rFonts w:ascii="Times New Roman" w:hAnsi="Times New Roman" w:cs="Times New Roman"/>
          <w:sz w:val="28"/>
          <w:szCs w:val="28"/>
        </w:rPr>
      </w:pPr>
      <w:r w:rsidRPr="00E00A22">
        <w:rPr>
          <w:rFonts w:ascii="Times New Roman" w:hAnsi="Times New Roman" w:cs="Times New Roman"/>
          <w:sz w:val="28"/>
          <w:szCs w:val="28"/>
        </w:rPr>
        <w:t xml:space="preserve">В целях проведения аккредитации экспертов и экспертных организаций департамент образования создает </w:t>
      </w:r>
      <w:proofErr w:type="spellStart"/>
      <w:r w:rsidRPr="00E00A22">
        <w:rPr>
          <w:rFonts w:ascii="Times New Roman" w:hAnsi="Times New Roman" w:cs="Times New Roman"/>
          <w:sz w:val="28"/>
          <w:szCs w:val="28"/>
        </w:rPr>
        <w:t>аккредитационную</w:t>
      </w:r>
      <w:proofErr w:type="spellEnd"/>
      <w:r w:rsidRPr="00E00A22">
        <w:rPr>
          <w:rFonts w:ascii="Times New Roman" w:hAnsi="Times New Roman" w:cs="Times New Roman"/>
          <w:sz w:val="28"/>
          <w:szCs w:val="28"/>
        </w:rPr>
        <w:t xml:space="preserve"> комиссию, утверждает положение о комисс</w:t>
      </w:r>
      <w:proofErr w:type="gramStart"/>
      <w:r w:rsidRPr="00E00A22">
        <w:rPr>
          <w:rFonts w:ascii="Times New Roman" w:hAnsi="Times New Roman" w:cs="Times New Roman"/>
          <w:sz w:val="28"/>
          <w:szCs w:val="28"/>
        </w:rPr>
        <w:t>ии и ее</w:t>
      </w:r>
      <w:proofErr w:type="gramEnd"/>
      <w:r w:rsidRPr="00E00A22">
        <w:rPr>
          <w:rFonts w:ascii="Times New Roman" w:hAnsi="Times New Roman" w:cs="Times New Roman"/>
          <w:sz w:val="28"/>
          <w:szCs w:val="28"/>
        </w:rPr>
        <w:t xml:space="preserve"> состав.</w:t>
      </w:r>
    </w:p>
    <w:p w:rsidR="000E7DAC" w:rsidRPr="00E00A22" w:rsidRDefault="000E7DAC" w:rsidP="00E00A22">
      <w:pPr>
        <w:pStyle w:val="ConsPlusNormal"/>
        <w:ind w:firstLine="540"/>
        <w:jc w:val="both"/>
        <w:rPr>
          <w:rFonts w:ascii="Times New Roman" w:hAnsi="Times New Roman" w:cs="Times New Roman"/>
          <w:sz w:val="28"/>
          <w:szCs w:val="28"/>
        </w:rPr>
      </w:pPr>
      <w:r w:rsidRPr="00E00A22">
        <w:rPr>
          <w:rFonts w:ascii="Times New Roman" w:hAnsi="Times New Roman" w:cs="Times New Roman"/>
          <w:sz w:val="28"/>
          <w:szCs w:val="28"/>
        </w:rPr>
        <w:t>1.5. Требования к порядку информирования о предоставлении государственной услуги.</w:t>
      </w:r>
    </w:p>
    <w:p w:rsidR="00E00A22" w:rsidRDefault="000E7DAC" w:rsidP="00E00A22">
      <w:pPr>
        <w:pStyle w:val="ConsPlusNormal"/>
        <w:ind w:firstLine="540"/>
        <w:jc w:val="both"/>
        <w:rPr>
          <w:rFonts w:ascii="Times New Roman" w:hAnsi="Times New Roman" w:cs="Times New Roman"/>
          <w:sz w:val="28"/>
          <w:szCs w:val="28"/>
        </w:rPr>
      </w:pPr>
      <w:r w:rsidRPr="00E00A22">
        <w:rPr>
          <w:rFonts w:ascii="Times New Roman" w:hAnsi="Times New Roman" w:cs="Times New Roman"/>
          <w:sz w:val="28"/>
          <w:szCs w:val="28"/>
        </w:rPr>
        <w:t>1.5.1. Информация о государственной услуге может быть получена</w:t>
      </w:r>
      <w:r w:rsidR="00E00A22">
        <w:rPr>
          <w:rFonts w:ascii="Times New Roman" w:hAnsi="Times New Roman" w:cs="Times New Roman"/>
          <w:sz w:val="28"/>
          <w:szCs w:val="28"/>
        </w:rPr>
        <w:t>:</w:t>
      </w:r>
      <w:r w:rsidRPr="00E00A22">
        <w:rPr>
          <w:rFonts w:ascii="Times New Roman" w:hAnsi="Times New Roman" w:cs="Times New Roman"/>
          <w:sz w:val="28"/>
          <w:szCs w:val="28"/>
        </w:rPr>
        <w:t xml:space="preserve"> </w:t>
      </w:r>
    </w:p>
    <w:p w:rsidR="00E00A22" w:rsidRDefault="00E00A22" w:rsidP="00E00A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0E7DAC" w:rsidRPr="00E00A22">
        <w:rPr>
          <w:rFonts w:ascii="Times New Roman" w:hAnsi="Times New Roman" w:cs="Times New Roman"/>
          <w:sz w:val="28"/>
          <w:szCs w:val="28"/>
        </w:rPr>
        <w:t>непосредственно в помещении департамента образования на информацио</w:t>
      </w:r>
      <w:r>
        <w:rPr>
          <w:rFonts w:ascii="Times New Roman" w:hAnsi="Times New Roman" w:cs="Times New Roman"/>
          <w:sz w:val="28"/>
          <w:szCs w:val="28"/>
        </w:rPr>
        <w:t>нных стендах, на личном приеме;</w:t>
      </w:r>
    </w:p>
    <w:p w:rsidR="00E00A22" w:rsidRDefault="00E00A22" w:rsidP="00E00A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E7DAC" w:rsidRPr="00E00A22">
        <w:rPr>
          <w:rFonts w:ascii="Times New Roman" w:hAnsi="Times New Roman" w:cs="Times New Roman"/>
          <w:sz w:val="28"/>
          <w:szCs w:val="28"/>
        </w:rPr>
        <w:t>с использованием средств телефонной связи</w:t>
      </w:r>
      <w:r>
        <w:rPr>
          <w:rFonts w:ascii="Times New Roman" w:hAnsi="Times New Roman" w:cs="Times New Roman"/>
          <w:sz w:val="28"/>
          <w:szCs w:val="28"/>
        </w:rPr>
        <w:t>;</w:t>
      </w:r>
    </w:p>
    <w:p w:rsidR="00E00A22" w:rsidRDefault="00E00A22" w:rsidP="00E00A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E7DAC" w:rsidRPr="00E00A22">
        <w:rPr>
          <w:rFonts w:ascii="Times New Roman" w:hAnsi="Times New Roman" w:cs="Times New Roman"/>
          <w:sz w:val="28"/>
          <w:szCs w:val="28"/>
        </w:rPr>
        <w:t xml:space="preserve">на официальном сайте департамента образования в информационно-телекоммуникационной сети </w:t>
      </w:r>
      <w:r w:rsidR="001E70A9">
        <w:rPr>
          <w:rFonts w:ascii="Times New Roman" w:hAnsi="Times New Roman" w:cs="Times New Roman"/>
          <w:sz w:val="28"/>
          <w:szCs w:val="28"/>
        </w:rPr>
        <w:t>«</w:t>
      </w:r>
      <w:r w:rsidR="000E7DAC" w:rsidRPr="00E00A22">
        <w:rPr>
          <w:rFonts w:ascii="Times New Roman" w:hAnsi="Times New Roman" w:cs="Times New Roman"/>
          <w:sz w:val="28"/>
          <w:szCs w:val="28"/>
        </w:rPr>
        <w:t>Интернет</w:t>
      </w:r>
      <w:r w:rsidR="001E70A9">
        <w:rPr>
          <w:rFonts w:ascii="Times New Roman" w:hAnsi="Times New Roman" w:cs="Times New Roman"/>
          <w:sz w:val="28"/>
          <w:szCs w:val="28"/>
        </w:rPr>
        <w:t>»</w:t>
      </w:r>
      <w:r>
        <w:rPr>
          <w:rFonts w:ascii="Times New Roman" w:hAnsi="Times New Roman" w:cs="Times New Roman"/>
          <w:sz w:val="28"/>
          <w:szCs w:val="28"/>
        </w:rPr>
        <w:t>;</w:t>
      </w:r>
    </w:p>
    <w:p w:rsidR="00E00A22" w:rsidRPr="00682B91" w:rsidRDefault="00E00A22" w:rsidP="00E00A22">
      <w:pPr>
        <w:pStyle w:val="ConsPlusNormal"/>
        <w:ind w:firstLine="540"/>
        <w:jc w:val="both"/>
        <w:rPr>
          <w:rFonts w:ascii="Times New Roman" w:hAnsi="Times New Roman" w:cs="Times New Roman"/>
          <w:bCs/>
          <w:sz w:val="28"/>
          <w:szCs w:val="28"/>
        </w:rPr>
      </w:pPr>
      <w:proofErr w:type="gramStart"/>
      <w:r>
        <w:rPr>
          <w:rFonts w:ascii="Times New Roman" w:hAnsi="Times New Roman" w:cs="Times New Roman"/>
          <w:sz w:val="28"/>
          <w:szCs w:val="28"/>
        </w:rPr>
        <w:t>-</w:t>
      </w:r>
      <w:r w:rsidR="000E7DAC" w:rsidRPr="00E00A22">
        <w:rPr>
          <w:rFonts w:ascii="Times New Roman" w:hAnsi="Times New Roman" w:cs="Times New Roman"/>
          <w:sz w:val="28"/>
          <w:szCs w:val="28"/>
        </w:rPr>
        <w:t xml:space="preserve">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w:t>
      </w:r>
      <w:r w:rsidR="001E70A9">
        <w:rPr>
          <w:rFonts w:ascii="Times New Roman" w:hAnsi="Times New Roman" w:cs="Times New Roman"/>
          <w:sz w:val="28"/>
          <w:szCs w:val="28"/>
        </w:rPr>
        <w:t>твенную информационную систему «</w:t>
      </w:r>
      <w:r w:rsidR="000E7DAC" w:rsidRPr="00E00A22">
        <w:rPr>
          <w:rFonts w:ascii="Times New Roman" w:hAnsi="Times New Roman" w:cs="Times New Roman"/>
          <w:sz w:val="28"/>
          <w:szCs w:val="28"/>
        </w:rPr>
        <w:t xml:space="preserve">Единый портал государственных </w:t>
      </w:r>
      <w:r w:rsidR="001E70A9">
        <w:rPr>
          <w:rFonts w:ascii="Times New Roman" w:hAnsi="Times New Roman" w:cs="Times New Roman"/>
          <w:sz w:val="28"/>
          <w:szCs w:val="28"/>
        </w:rPr>
        <w:t>и муниципальных услуг (функций)»</w:t>
      </w:r>
      <w:r w:rsidR="000E7DAC" w:rsidRPr="00E00A22">
        <w:rPr>
          <w:rFonts w:ascii="Times New Roman" w:hAnsi="Times New Roman" w:cs="Times New Roman"/>
          <w:sz w:val="28"/>
          <w:szCs w:val="28"/>
        </w:rPr>
        <w:t xml:space="preserve"> </w:t>
      </w:r>
      <w:r w:rsidR="000E7DAC" w:rsidRPr="00BA2D97">
        <w:rPr>
          <w:rFonts w:ascii="Times New Roman" w:hAnsi="Times New Roman" w:cs="Times New Roman"/>
          <w:sz w:val="28"/>
          <w:szCs w:val="28"/>
        </w:rPr>
        <w:t>(</w:t>
      </w:r>
      <w:hyperlink r:id="rId8" w:history="1">
        <w:r w:rsidR="00B70C55" w:rsidRPr="001E70A9">
          <w:rPr>
            <w:rStyle w:val="a3"/>
            <w:rFonts w:ascii="Times New Roman" w:hAnsi="Times New Roman" w:cs="Times New Roman"/>
            <w:color w:val="auto"/>
            <w:sz w:val="28"/>
            <w:szCs w:val="28"/>
            <w:u w:val="none"/>
          </w:rPr>
          <w:t>http://gosuslugi.ru</w:t>
        </w:r>
      </w:hyperlink>
      <w:r w:rsidR="000E7DAC" w:rsidRPr="001E70A9">
        <w:rPr>
          <w:rFonts w:ascii="Times New Roman" w:hAnsi="Times New Roman" w:cs="Times New Roman"/>
          <w:sz w:val="28"/>
          <w:szCs w:val="28"/>
        </w:rPr>
        <w:t>)</w:t>
      </w:r>
      <w:r w:rsidR="00B70C55">
        <w:rPr>
          <w:rFonts w:ascii="Times New Roman" w:hAnsi="Times New Roman" w:cs="Times New Roman"/>
          <w:sz w:val="28"/>
          <w:szCs w:val="28"/>
        </w:rPr>
        <w:t xml:space="preserve"> </w:t>
      </w:r>
      <w:r w:rsidR="00B70C55" w:rsidRPr="00B70C55">
        <w:rPr>
          <w:rFonts w:ascii="Times New Roman" w:hAnsi="Times New Roman" w:cs="Times New Roman"/>
          <w:color w:val="000000"/>
          <w:sz w:val="28"/>
          <w:szCs w:val="28"/>
        </w:rPr>
        <w:t>(далее – ЕПГУ)</w:t>
      </w:r>
      <w:r w:rsidR="000E7DAC" w:rsidRPr="00E00A22">
        <w:rPr>
          <w:rFonts w:ascii="Times New Roman" w:hAnsi="Times New Roman" w:cs="Times New Roman"/>
          <w:sz w:val="28"/>
          <w:szCs w:val="28"/>
        </w:rPr>
        <w:t xml:space="preserve"> и </w:t>
      </w:r>
      <w:r w:rsidRPr="00682B91">
        <w:rPr>
          <w:rFonts w:ascii="Times New Roman" w:hAnsi="Times New Roman" w:cs="Times New Roman"/>
          <w:bCs/>
          <w:sz w:val="28"/>
          <w:szCs w:val="28"/>
        </w:rPr>
        <w:t>государственную информационную систему «Реестр государственных и муниципальных услуг Владимирской области» (далее - региональный реестр).</w:t>
      </w:r>
      <w:proofErr w:type="gramEnd"/>
    </w:p>
    <w:p w:rsidR="005B5823" w:rsidRPr="00682B91" w:rsidRDefault="00E00A22" w:rsidP="005B5823">
      <w:pPr>
        <w:autoSpaceDE w:val="0"/>
        <w:autoSpaceDN w:val="0"/>
        <w:adjustRightInd w:val="0"/>
        <w:ind w:firstLine="567"/>
        <w:jc w:val="both"/>
        <w:rPr>
          <w:sz w:val="28"/>
          <w:szCs w:val="28"/>
        </w:rPr>
      </w:pPr>
      <w:r w:rsidRPr="00682B91">
        <w:rPr>
          <w:color w:val="000000"/>
          <w:sz w:val="28"/>
          <w:szCs w:val="28"/>
        </w:rPr>
        <w:t>1.</w:t>
      </w:r>
      <w:r w:rsidR="005B5823" w:rsidRPr="00682B91">
        <w:rPr>
          <w:color w:val="000000"/>
          <w:sz w:val="28"/>
          <w:szCs w:val="28"/>
        </w:rPr>
        <w:t>5</w:t>
      </w:r>
      <w:r w:rsidRPr="00682B91">
        <w:rPr>
          <w:color w:val="000000"/>
          <w:sz w:val="28"/>
          <w:szCs w:val="28"/>
        </w:rPr>
        <w:t>.2.</w:t>
      </w:r>
      <w:r w:rsidRPr="00682B91">
        <w:rPr>
          <w:sz w:val="28"/>
          <w:szCs w:val="28"/>
        </w:rPr>
        <w:t xml:space="preserve"> </w:t>
      </w:r>
      <w:r w:rsidR="005B5823" w:rsidRPr="00682B91">
        <w:rPr>
          <w:sz w:val="28"/>
          <w:szCs w:val="28"/>
        </w:rPr>
        <w:t>В ходе предоставления государственной услуги департамент образования взаимодействует с государственным бюджетным уч</w:t>
      </w:r>
      <w:r w:rsidR="001E70A9">
        <w:rPr>
          <w:sz w:val="28"/>
          <w:szCs w:val="28"/>
        </w:rPr>
        <w:t>реждением Владимирской области «</w:t>
      </w:r>
      <w:r w:rsidR="005B5823" w:rsidRPr="00682B91">
        <w:rPr>
          <w:sz w:val="28"/>
          <w:szCs w:val="28"/>
        </w:rPr>
        <w:t>Региональный информационно-аналитический центр оценки качества образования</w:t>
      </w:r>
      <w:r w:rsidR="001E70A9">
        <w:rPr>
          <w:sz w:val="28"/>
          <w:szCs w:val="28"/>
        </w:rPr>
        <w:t>»</w:t>
      </w:r>
      <w:r w:rsidR="005B5823" w:rsidRPr="00682B91">
        <w:rPr>
          <w:sz w:val="28"/>
          <w:szCs w:val="28"/>
        </w:rPr>
        <w:t xml:space="preserve"> (далее - ГБУ ВО РИАЦОКО).</w:t>
      </w:r>
    </w:p>
    <w:p w:rsidR="00E00A22" w:rsidRPr="005B5823" w:rsidRDefault="005B5823" w:rsidP="005B5823">
      <w:pPr>
        <w:pStyle w:val="ConsPlusNormal"/>
        <w:ind w:firstLine="540"/>
        <w:jc w:val="both"/>
        <w:rPr>
          <w:rFonts w:ascii="Times New Roman" w:hAnsi="Times New Roman" w:cs="Times New Roman"/>
          <w:sz w:val="28"/>
          <w:szCs w:val="28"/>
        </w:rPr>
      </w:pPr>
      <w:r w:rsidRPr="00682B91">
        <w:rPr>
          <w:rFonts w:ascii="Times New Roman" w:hAnsi="Times New Roman" w:cs="Times New Roman"/>
          <w:sz w:val="28"/>
          <w:szCs w:val="28"/>
        </w:rPr>
        <w:t xml:space="preserve">1.5.3. </w:t>
      </w:r>
      <w:r w:rsidR="00E00A22" w:rsidRPr="00682B91">
        <w:rPr>
          <w:rFonts w:ascii="Times New Roman" w:hAnsi="Times New Roman" w:cs="Times New Roman"/>
          <w:sz w:val="28"/>
          <w:szCs w:val="28"/>
        </w:rPr>
        <w:t xml:space="preserve">Место нахождения, график работы, справочные телефоны, а также адреса официального сайта, электронной почты и (или) формы обратной связи департамента образования и </w:t>
      </w:r>
      <w:r w:rsidRPr="00682B91">
        <w:rPr>
          <w:rFonts w:ascii="Times New Roman" w:hAnsi="Times New Roman" w:cs="Times New Roman"/>
          <w:sz w:val="28"/>
          <w:szCs w:val="28"/>
        </w:rPr>
        <w:t>ГБУ ВО РИАЦОКО</w:t>
      </w:r>
      <w:r w:rsidRPr="00682B91">
        <w:rPr>
          <w:rFonts w:ascii="Times New Roman" w:hAnsi="Times New Roman" w:cs="Times New Roman"/>
          <w:color w:val="000000"/>
          <w:sz w:val="28"/>
          <w:szCs w:val="28"/>
        </w:rPr>
        <w:t xml:space="preserve"> </w:t>
      </w:r>
      <w:r w:rsidR="00E00A22" w:rsidRPr="00682B91">
        <w:rPr>
          <w:rFonts w:ascii="Times New Roman" w:hAnsi="Times New Roman" w:cs="Times New Roman"/>
          <w:color w:val="000000"/>
          <w:sz w:val="28"/>
          <w:szCs w:val="28"/>
        </w:rPr>
        <w:t xml:space="preserve">размещаются </w:t>
      </w:r>
      <w:r w:rsidR="00E00A22" w:rsidRPr="00682B91">
        <w:rPr>
          <w:rFonts w:ascii="Times New Roman" w:hAnsi="Times New Roman" w:cs="Times New Roman"/>
          <w:sz w:val="28"/>
          <w:szCs w:val="28"/>
        </w:rPr>
        <w:t xml:space="preserve">в сети «Интернет», </w:t>
      </w:r>
      <w:r w:rsidR="00E00A22" w:rsidRPr="00682B91">
        <w:rPr>
          <w:rFonts w:ascii="Times New Roman" w:hAnsi="Times New Roman" w:cs="Times New Roman"/>
          <w:color w:val="000000"/>
          <w:sz w:val="28"/>
          <w:szCs w:val="28"/>
        </w:rPr>
        <w:t>на ЕПГУ и в региональном реестре.</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1.</w:t>
      </w:r>
      <w:r w:rsidR="00B70C55">
        <w:rPr>
          <w:rFonts w:ascii="Times New Roman" w:hAnsi="Times New Roman" w:cs="Times New Roman"/>
          <w:sz w:val="28"/>
          <w:szCs w:val="28"/>
        </w:rPr>
        <w:t>5</w:t>
      </w:r>
      <w:r w:rsidRPr="00B70C55">
        <w:rPr>
          <w:rFonts w:ascii="Times New Roman" w:hAnsi="Times New Roman" w:cs="Times New Roman"/>
          <w:sz w:val="28"/>
          <w:szCs w:val="28"/>
        </w:rPr>
        <w:t>.4.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 информация о порядке предоставления государственной услуги;</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w:t>
      </w:r>
      <w:r w:rsidR="001E70A9">
        <w:rPr>
          <w:rFonts w:ascii="Times New Roman" w:hAnsi="Times New Roman" w:cs="Times New Roman"/>
          <w:sz w:val="28"/>
          <w:szCs w:val="28"/>
        </w:rPr>
        <w:t>онно-телекоммуникационной сети «</w:t>
      </w:r>
      <w:r w:rsidRPr="00B70C55">
        <w:rPr>
          <w:rFonts w:ascii="Times New Roman" w:hAnsi="Times New Roman" w:cs="Times New Roman"/>
          <w:sz w:val="28"/>
          <w:szCs w:val="28"/>
        </w:rPr>
        <w:t>Интернет</w:t>
      </w:r>
      <w:r w:rsidR="001E70A9">
        <w:rPr>
          <w:rFonts w:ascii="Times New Roman" w:hAnsi="Times New Roman" w:cs="Times New Roman"/>
          <w:sz w:val="28"/>
          <w:szCs w:val="28"/>
        </w:rPr>
        <w:t>»</w:t>
      </w:r>
      <w:r w:rsidRPr="00B70C55">
        <w:rPr>
          <w:rFonts w:ascii="Times New Roman" w:hAnsi="Times New Roman" w:cs="Times New Roman"/>
          <w:sz w:val="28"/>
          <w:szCs w:val="28"/>
        </w:rPr>
        <w:t xml:space="preserve">, </w:t>
      </w:r>
      <w:r w:rsidR="00B70C55">
        <w:rPr>
          <w:rFonts w:ascii="Times New Roman" w:hAnsi="Times New Roman" w:cs="Times New Roman"/>
          <w:sz w:val="28"/>
          <w:szCs w:val="28"/>
        </w:rPr>
        <w:t>на ЕПГУ и в региональном реестре</w:t>
      </w:r>
      <w:r w:rsidRPr="00B70C55">
        <w:rPr>
          <w:rFonts w:ascii="Times New Roman" w:hAnsi="Times New Roman" w:cs="Times New Roman"/>
          <w:sz w:val="28"/>
          <w:szCs w:val="28"/>
        </w:rPr>
        <w:t>, извлечения - на информационных стендах);</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 краткое описание порядка предоставления государственной услуги в текстовом виде или в виде блок-схемы;</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 xml:space="preserve">- место расположения, график работы, номера телефонов, адрес официального сайта департамента образования в информационно-телекоммуникационной сети </w:t>
      </w:r>
      <w:r w:rsidR="001E70A9">
        <w:rPr>
          <w:rFonts w:ascii="Times New Roman" w:hAnsi="Times New Roman" w:cs="Times New Roman"/>
          <w:sz w:val="28"/>
          <w:szCs w:val="28"/>
        </w:rPr>
        <w:t>«</w:t>
      </w:r>
      <w:r w:rsidRPr="00B70C55">
        <w:rPr>
          <w:rFonts w:ascii="Times New Roman" w:hAnsi="Times New Roman" w:cs="Times New Roman"/>
          <w:sz w:val="28"/>
          <w:szCs w:val="28"/>
        </w:rPr>
        <w:t>Интернет</w:t>
      </w:r>
      <w:r w:rsidR="001E70A9">
        <w:rPr>
          <w:rFonts w:ascii="Times New Roman" w:hAnsi="Times New Roman" w:cs="Times New Roman"/>
          <w:sz w:val="28"/>
          <w:szCs w:val="28"/>
        </w:rPr>
        <w:t>»</w:t>
      </w:r>
      <w:r w:rsidRPr="00B70C55">
        <w:rPr>
          <w:rFonts w:ascii="Times New Roman" w:hAnsi="Times New Roman" w:cs="Times New Roman"/>
          <w:sz w:val="28"/>
          <w:szCs w:val="28"/>
        </w:rPr>
        <w:t>;</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1.</w:t>
      </w:r>
      <w:r w:rsidR="00B70C55" w:rsidRPr="00B70C55">
        <w:rPr>
          <w:rFonts w:ascii="Times New Roman" w:hAnsi="Times New Roman" w:cs="Times New Roman"/>
          <w:sz w:val="28"/>
          <w:szCs w:val="28"/>
        </w:rPr>
        <w:t>5</w:t>
      </w:r>
      <w:r w:rsidRPr="00B70C55">
        <w:rPr>
          <w:rFonts w:ascii="Times New Roman" w:hAnsi="Times New Roman" w:cs="Times New Roman"/>
          <w:sz w:val="28"/>
          <w:szCs w:val="28"/>
        </w:rPr>
        <w:t xml:space="preserve">.5. При ответах на телефонные звонки и устные обращения заявителя </w:t>
      </w:r>
      <w:r w:rsidRPr="00B70C55">
        <w:rPr>
          <w:rFonts w:ascii="Times New Roman" w:hAnsi="Times New Roman" w:cs="Times New Roman"/>
          <w:sz w:val="28"/>
          <w:szCs w:val="28"/>
        </w:rPr>
        <w:lastRenderedPageBreak/>
        <w:t>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1.</w:t>
      </w:r>
      <w:r w:rsidR="00B70C55" w:rsidRPr="00B70C55">
        <w:rPr>
          <w:rFonts w:ascii="Times New Roman" w:hAnsi="Times New Roman" w:cs="Times New Roman"/>
          <w:sz w:val="28"/>
          <w:szCs w:val="28"/>
        </w:rPr>
        <w:t>5</w:t>
      </w:r>
      <w:r w:rsidRPr="00B70C55">
        <w:rPr>
          <w:rFonts w:ascii="Times New Roman" w:hAnsi="Times New Roman" w:cs="Times New Roman"/>
          <w:sz w:val="28"/>
          <w:szCs w:val="28"/>
        </w:rPr>
        <w:t>.6. Консультации (справки) по вопросам предоставления государственной услуги осуществляются служащими департамента образования на личном или письменном обращении заявителей, посредством официального Интернет-сайта, Единого портала государственных и муниципальных услуг (функций), по телефону или электронной почте.</w:t>
      </w:r>
    </w:p>
    <w:p w:rsidR="000E7DAC" w:rsidRPr="00B70C55" w:rsidRDefault="000E7DAC" w:rsidP="00B70C55">
      <w:pPr>
        <w:pStyle w:val="ConsPlusNormal"/>
        <w:ind w:firstLine="540"/>
        <w:jc w:val="both"/>
        <w:rPr>
          <w:rFonts w:ascii="Times New Roman" w:hAnsi="Times New Roman" w:cs="Times New Roman"/>
          <w:sz w:val="28"/>
          <w:szCs w:val="28"/>
        </w:rPr>
      </w:pPr>
      <w:r w:rsidRPr="00B70C55">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B70C55" w:rsidRPr="00B70C55" w:rsidRDefault="000E7DAC" w:rsidP="00B70C55">
      <w:pPr>
        <w:pStyle w:val="ConsPlusNormal"/>
        <w:ind w:firstLine="540"/>
        <w:jc w:val="both"/>
        <w:rPr>
          <w:rFonts w:ascii="Times New Roman" w:hAnsi="Times New Roman" w:cs="Times New Roman"/>
          <w:color w:val="000000"/>
          <w:sz w:val="28"/>
          <w:szCs w:val="28"/>
        </w:rPr>
      </w:pPr>
      <w:r w:rsidRPr="00B70C55">
        <w:rPr>
          <w:rFonts w:ascii="Times New Roman" w:hAnsi="Times New Roman" w:cs="Times New Roman"/>
          <w:sz w:val="28"/>
          <w:szCs w:val="28"/>
        </w:rPr>
        <w:t>1.</w:t>
      </w:r>
      <w:r w:rsidR="00B70C55" w:rsidRPr="00B70C55">
        <w:rPr>
          <w:rFonts w:ascii="Times New Roman" w:hAnsi="Times New Roman" w:cs="Times New Roman"/>
          <w:sz w:val="28"/>
          <w:szCs w:val="28"/>
        </w:rPr>
        <w:t>5</w:t>
      </w:r>
      <w:r w:rsidRPr="00B70C55">
        <w:rPr>
          <w:rFonts w:ascii="Times New Roman" w:hAnsi="Times New Roman" w:cs="Times New Roman"/>
          <w:sz w:val="28"/>
          <w:szCs w:val="28"/>
        </w:rPr>
        <w:t xml:space="preserve">.7. Информация по вопросам предоставления государственной услуги, сведения о ходе ее предоставления могут быть получены заявителем с использованием </w:t>
      </w:r>
      <w:r w:rsidR="00B70C55" w:rsidRPr="00B70C55">
        <w:rPr>
          <w:rFonts w:ascii="Times New Roman" w:hAnsi="Times New Roman" w:cs="Times New Roman"/>
          <w:color w:val="000000"/>
          <w:sz w:val="28"/>
          <w:szCs w:val="28"/>
        </w:rPr>
        <w:t xml:space="preserve">ЕПГУ и </w:t>
      </w:r>
      <w:r w:rsidR="00B70C55" w:rsidRPr="00B70C55">
        <w:rPr>
          <w:rFonts w:ascii="Times New Roman" w:hAnsi="Times New Roman" w:cs="Times New Roman"/>
          <w:bCs/>
          <w:sz w:val="28"/>
          <w:szCs w:val="28"/>
        </w:rPr>
        <w:t>регионального реестра</w:t>
      </w:r>
      <w:r w:rsidR="00B70C55" w:rsidRPr="00B70C55">
        <w:rPr>
          <w:rFonts w:ascii="Times New Roman" w:hAnsi="Times New Roman" w:cs="Times New Roman"/>
          <w:color w:val="000000"/>
          <w:sz w:val="28"/>
          <w:szCs w:val="28"/>
        </w:rPr>
        <w:t>.</w:t>
      </w:r>
    </w:p>
    <w:p w:rsidR="000E7DAC" w:rsidRPr="00B70C55" w:rsidRDefault="000E7DAC" w:rsidP="00B70C55">
      <w:pPr>
        <w:pStyle w:val="ConsPlusNormal"/>
        <w:jc w:val="both"/>
        <w:rPr>
          <w:rFonts w:ascii="Times New Roman" w:hAnsi="Times New Roman" w:cs="Times New Roman"/>
          <w:sz w:val="28"/>
          <w:szCs w:val="28"/>
        </w:rPr>
      </w:pPr>
    </w:p>
    <w:p w:rsidR="000E7DAC" w:rsidRPr="001E70A9" w:rsidRDefault="000E7DAC">
      <w:pPr>
        <w:pStyle w:val="ConsPlusNormal"/>
        <w:jc w:val="center"/>
        <w:outlineLvl w:val="1"/>
        <w:rPr>
          <w:rFonts w:ascii="Times New Roman" w:hAnsi="Times New Roman" w:cs="Times New Roman"/>
          <w:b/>
          <w:sz w:val="28"/>
          <w:szCs w:val="28"/>
        </w:rPr>
      </w:pPr>
      <w:r w:rsidRPr="001E70A9">
        <w:rPr>
          <w:rFonts w:ascii="Times New Roman" w:hAnsi="Times New Roman" w:cs="Times New Roman"/>
          <w:b/>
          <w:sz w:val="28"/>
          <w:szCs w:val="28"/>
        </w:rPr>
        <w:t>2. Стандарт предоставления государственной услуги</w:t>
      </w:r>
    </w:p>
    <w:p w:rsidR="000E7DAC" w:rsidRPr="00B70C55" w:rsidRDefault="000E7DAC">
      <w:pPr>
        <w:pStyle w:val="ConsPlusNormal"/>
        <w:jc w:val="both"/>
        <w:rPr>
          <w:rFonts w:ascii="Times New Roman" w:hAnsi="Times New Roman" w:cs="Times New Roman"/>
          <w:sz w:val="28"/>
          <w:szCs w:val="28"/>
        </w:rPr>
      </w:pPr>
    </w:p>
    <w:p w:rsidR="000E7DAC" w:rsidRPr="00F06C99" w:rsidRDefault="000E7DAC">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2.1. Наимен</w:t>
      </w:r>
      <w:r w:rsidR="001E70A9">
        <w:rPr>
          <w:rFonts w:ascii="Times New Roman" w:hAnsi="Times New Roman" w:cs="Times New Roman"/>
          <w:sz w:val="28"/>
          <w:szCs w:val="28"/>
        </w:rPr>
        <w:t xml:space="preserve">ование государственной услуги: </w:t>
      </w:r>
      <w:r w:rsidRPr="00F06C99">
        <w:rPr>
          <w:rFonts w:ascii="Times New Roman" w:hAnsi="Times New Roman" w:cs="Times New Roman"/>
          <w:sz w:val="28"/>
          <w:szCs w:val="28"/>
        </w:rPr>
        <w:t xml:space="preserve">Аккредитация экспертов, экспертных организаций, привлекаемых для проведения аккредитационной экспертизы организаций, осуществляющих образовательную деятельность на территории Владимирской области (за исключением организаций, указанных в </w:t>
      </w:r>
      <w:hyperlink r:id="rId9" w:history="1">
        <w:r w:rsidRPr="00682B91">
          <w:rPr>
            <w:rFonts w:ascii="Times New Roman" w:hAnsi="Times New Roman" w:cs="Times New Roman"/>
            <w:sz w:val="28"/>
            <w:szCs w:val="28"/>
          </w:rPr>
          <w:t>пункте 7 части 1 статьи 6</w:t>
        </w:r>
      </w:hyperlink>
      <w:r w:rsidRPr="00682B91">
        <w:rPr>
          <w:rFonts w:ascii="Times New Roman" w:hAnsi="Times New Roman" w:cs="Times New Roman"/>
          <w:sz w:val="28"/>
          <w:szCs w:val="28"/>
        </w:rPr>
        <w:t xml:space="preserve"> </w:t>
      </w:r>
      <w:r w:rsidRPr="00F06C99">
        <w:rPr>
          <w:rFonts w:ascii="Times New Roman" w:hAnsi="Times New Roman" w:cs="Times New Roman"/>
          <w:sz w:val="28"/>
          <w:szCs w:val="28"/>
        </w:rPr>
        <w:t>Федерального закона</w:t>
      </w:r>
      <w:r w:rsidR="001E70A9">
        <w:rPr>
          <w:rFonts w:ascii="Times New Roman" w:hAnsi="Times New Roman" w:cs="Times New Roman"/>
          <w:sz w:val="28"/>
          <w:szCs w:val="28"/>
        </w:rPr>
        <w:t xml:space="preserve"> «</w:t>
      </w:r>
      <w:r w:rsidRPr="00F06C99">
        <w:rPr>
          <w:rFonts w:ascii="Times New Roman" w:hAnsi="Times New Roman" w:cs="Times New Roman"/>
          <w:sz w:val="28"/>
          <w:szCs w:val="28"/>
        </w:rPr>
        <w:t>Об образовании в Росси</w:t>
      </w:r>
      <w:r w:rsidR="001E70A9">
        <w:rPr>
          <w:rFonts w:ascii="Times New Roman" w:hAnsi="Times New Roman" w:cs="Times New Roman"/>
          <w:sz w:val="28"/>
          <w:szCs w:val="28"/>
        </w:rPr>
        <w:t>йской Федерации»</w:t>
      </w:r>
      <w:r w:rsidRPr="00F06C99">
        <w:rPr>
          <w:rFonts w:ascii="Times New Roman" w:hAnsi="Times New Roman" w:cs="Times New Roman"/>
          <w:sz w:val="28"/>
          <w:szCs w:val="28"/>
        </w:rPr>
        <w:t>).</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2.2. Государственная услуга предоставляется департаментом образования.</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Департамент образования при предоставлении государственной услуги осуществляет взаимодействие с ГБУ ВО РИАЦОКО.</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2.3. Результатом предоставления государственной услуги является издание департаментом образования приказа об установлении (отказе в установлении) полномочий физического лица в качестве эксперта, установлении (отказе в установлении) полномочий юридического лица в качестве экспертной организации, о прекращении полномочий эксперта (экспертной организации), а также ведение реестра экспертов и экспертных организаций, привлекаемых для проведения аккредитационной экспертизы.</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xml:space="preserve">2.4. Сроки осуществления административных процедур при предоставлении государственной услуги указаны в </w:t>
      </w:r>
      <w:hyperlink w:anchor="P187" w:history="1">
        <w:r w:rsidRPr="00682B91">
          <w:rPr>
            <w:rFonts w:ascii="Times New Roman" w:hAnsi="Times New Roman" w:cs="Times New Roman"/>
            <w:sz w:val="28"/>
            <w:szCs w:val="28"/>
          </w:rPr>
          <w:t>разделе 3</w:t>
        </w:r>
      </w:hyperlink>
      <w:r w:rsidRPr="00682B91">
        <w:rPr>
          <w:rFonts w:ascii="Times New Roman" w:hAnsi="Times New Roman" w:cs="Times New Roman"/>
          <w:sz w:val="28"/>
          <w:szCs w:val="28"/>
        </w:rPr>
        <w:t xml:space="preserve"> </w:t>
      </w:r>
      <w:r w:rsidRPr="00F06C99">
        <w:rPr>
          <w:rFonts w:ascii="Times New Roman" w:hAnsi="Times New Roman" w:cs="Times New Roman"/>
          <w:sz w:val="28"/>
          <w:szCs w:val="28"/>
        </w:rPr>
        <w:t>настоящего Регламента.</w:t>
      </w:r>
    </w:p>
    <w:p w:rsidR="00F06C99" w:rsidRDefault="000E7DAC" w:rsidP="00F06C99">
      <w:pPr>
        <w:autoSpaceDE w:val="0"/>
        <w:autoSpaceDN w:val="0"/>
        <w:adjustRightInd w:val="0"/>
        <w:ind w:firstLine="567"/>
        <w:jc w:val="both"/>
        <w:rPr>
          <w:rFonts w:eastAsia="Calibri"/>
          <w:sz w:val="28"/>
          <w:szCs w:val="28"/>
        </w:rPr>
      </w:pPr>
      <w:r w:rsidRPr="00F06C99">
        <w:rPr>
          <w:sz w:val="28"/>
          <w:szCs w:val="28"/>
        </w:rPr>
        <w:t>2.5.</w:t>
      </w:r>
      <w:r w:rsidRPr="00CD461A">
        <w:rPr>
          <w:sz w:val="24"/>
          <w:szCs w:val="24"/>
        </w:rPr>
        <w:t xml:space="preserve"> </w:t>
      </w:r>
      <w:r w:rsidR="00F06C99" w:rsidRPr="00DF17E1">
        <w:rPr>
          <w:color w:val="000000"/>
          <w:sz w:val="28"/>
          <w:szCs w:val="28"/>
        </w:rPr>
        <w:t>Предоставление государственной услуги осуществляется в соответствии с</w:t>
      </w:r>
      <w:r w:rsidR="00F06C99">
        <w:rPr>
          <w:color w:val="000000"/>
          <w:sz w:val="28"/>
          <w:szCs w:val="28"/>
        </w:rPr>
        <w:t xml:space="preserve"> нормативными правовыми актами, перечень которых размещен </w:t>
      </w:r>
      <w:r w:rsidR="00F06C99">
        <w:rPr>
          <w:rFonts w:eastAsia="Calibri"/>
          <w:sz w:val="28"/>
          <w:szCs w:val="28"/>
        </w:rPr>
        <w:t xml:space="preserve">на официальном сайте департамента </w:t>
      </w:r>
      <w:r w:rsidR="00F06C99" w:rsidRPr="00682B91">
        <w:rPr>
          <w:rFonts w:eastAsia="Calibri"/>
          <w:sz w:val="28"/>
          <w:szCs w:val="28"/>
        </w:rPr>
        <w:t>образования</w:t>
      </w:r>
      <w:r w:rsidR="00F06C99" w:rsidRPr="00682B91">
        <w:rPr>
          <w:color w:val="000000"/>
          <w:sz w:val="28"/>
          <w:szCs w:val="28"/>
        </w:rPr>
        <w:t xml:space="preserve"> </w:t>
      </w:r>
      <w:r w:rsidR="00F06C99" w:rsidRPr="00682B91">
        <w:rPr>
          <w:sz w:val="28"/>
          <w:szCs w:val="28"/>
        </w:rPr>
        <w:t xml:space="preserve">в сети «Интернет», </w:t>
      </w:r>
      <w:r w:rsidR="00F06C99" w:rsidRPr="00682B91">
        <w:rPr>
          <w:color w:val="000000"/>
          <w:sz w:val="28"/>
          <w:szCs w:val="28"/>
        </w:rPr>
        <w:t>в ЕПГУ и в региональном реестре.</w:t>
      </w:r>
    </w:p>
    <w:p w:rsidR="000E7DAC" w:rsidRPr="00F06C99" w:rsidRDefault="000E7DAC" w:rsidP="00F06C99">
      <w:pPr>
        <w:pStyle w:val="ConsPlusNormal"/>
        <w:ind w:firstLine="540"/>
        <w:jc w:val="both"/>
        <w:rPr>
          <w:rFonts w:ascii="Times New Roman" w:hAnsi="Times New Roman" w:cs="Times New Roman"/>
          <w:sz w:val="28"/>
          <w:szCs w:val="28"/>
        </w:rPr>
      </w:pPr>
      <w:bookmarkStart w:id="2" w:name="P113"/>
      <w:bookmarkEnd w:id="2"/>
      <w:r w:rsidRPr="00F06C99">
        <w:rPr>
          <w:rFonts w:ascii="Times New Roman" w:hAnsi="Times New Roman" w:cs="Times New Roman"/>
          <w:sz w:val="28"/>
          <w:szCs w:val="28"/>
        </w:rPr>
        <w:lastRenderedPageBreak/>
        <w:t>2.6. Перечень документов, необходимых для предоставления государственной услуги.</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2.6.1. Для установления полномочий физического лица в качестве эксперта претендент на установление полномочий эксперта (далее - претендент) представляет в департамент образования заявление и прилагаемые к нему документы.</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2.6.2</w:t>
      </w:r>
      <w:r w:rsidRPr="00682B91">
        <w:rPr>
          <w:rFonts w:ascii="Times New Roman" w:hAnsi="Times New Roman" w:cs="Times New Roman"/>
          <w:sz w:val="28"/>
          <w:szCs w:val="28"/>
        </w:rPr>
        <w:t xml:space="preserve">. </w:t>
      </w:r>
      <w:hyperlink w:anchor="P358" w:history="1">
        <w:r w:rsidRPr="00682B91">
          <w:rPr>
            <w:rFonts w:ascii="Times New Roman" w:hAnsi="Times New Roman" w:cs="Times New Roman"/>
            <w:sz w:val="28"/>
            <w:szCs w:val="28"/>
          </w:rPr>
          <w:t>Заявление</w:t>
        </w:r>
      </w:hyperlink>
      <w:r w:rsidRPr="00F06C99">
        <w:rPr>
          <w:rFonts w:ascii="Times New Roman" w:hAnsi="Times New Roman" w:cs="Times New Roman"/>
          <w:sz w:val="28"/>
          <w:szCs w:val="28"/>
        </w:rPr>
        <w:t xml:space="preserve"> об установлении полномочий физического лица в качестве эксперта претендент представляет по рекомендуемой форм</w:t>
      </w:r>
      <w:r w:rsidR="001E70A9">
        <w:rPr>
          <w:rFonts w:ascii="Times New Roman" w:hAnsi="Times New Roman" w:cs="Times New Roman"/>
          <w:sz w:val="28"/>
          <w:szCs w:val="28"/>
        </w:rPr>
        <w:t>е в соответствии с приложением №</w:t>
      </w:r>
      <w:r w:rsidRPr="00F06C99">
        <w:rPr>
          <w:rFonts w:ascii="Times New Roman" w:hAnsi="Times New Roman" w:cs="Times New Roman"/>
          <w:sz w:val="28"/>
          <w:szCs w:val="28"/>
        </w:rPr>
        <w:t xml:space="preserve"> 1 к настоящему Регламенту.</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К заявлению об установлении полномочий физического лица в качестве эксперта прилагаются следующие документы:</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копия документа, удостоверяющего личность;</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xml:space="preserve">- копии документов, подтверждающих соответствие полученного образования и стажа работы (документов об образовании и о квалификации, трудовой книжки, трудовых договоров, договоров о выполнении претендентом работ (услуг) по заявленным видам деятельности </w:t>
      </w:r>
      <w:proofErr w:type="gramStart"/>
      <w:r w:rsidRPr="00F06C99">
        <w:rPr>
          <w:rFonts w:ascii="Times New Roman" w:hAnsi="Times New Roman" w:cs="Times New Roman"/>
          <w:sz w:val="28"/>
          <w:szCs w:val="28"/>
        </w:rPr>
        <w:t>за</w:t>
      </w:r>
      <w:proofErr w:type="gramEnd"/>
      <w:r w:rsidRPr="00F06C99">
        <w:rPr>
          <w:rFonts w:ascii="Times New Roman" w:hAnsi="Times New Roman" w:cs="Times New Roman"/>
          <w:sz w:val="28"/>
          <w:szCs w:val="28"/>
        </w:rPr>
        <w:t xml:space="preserve"> последние 3 года);</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рекомендация от руководителя организации по последнему месту основной работы претендента в сфере образования;</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опись представленных документов.</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2.6.3. Претендент может также приложить к заявлению иные документы, в том числе рекомендации от объединения юридических лиц, работодателей и их объединений, общественных объединений, осуществляющих деятельность в сфере образования.</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2.6.4. Для установления полномочий юридического лица в качестве экспертной организации (далее - организация) в департамент образования организация представляет заявление и прилагаемые к нему документы.</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xml:space="preserve">2.6.5. </w:t>
      </w:r>
      <w:hyperlink w:anchor="P423" w:history="1">
        <w:r w:rsidRPr="00682B91">
          <w:rPr>
            <w:rFonts w:ascii="Times New Roman" w:hAnsi="Times New Roman" w:cs="Times New Roman"/>
            <w:sz w:val="28"/>
            <w:szCs w:val="28"/>
          </w:rPr>
          <w:t>Заявление</w:t>
        </w:r>
      </w:hyperlink>
      <w:r w:rsidRPr="00F06C99">
        <w:rPr>
          <w:rFonts w:ascii="Times New Roman" w:hAnsi="Times New Roman" w:cs="Times New Roman"/>
          <w:sz w:val="28"/>
          <w:szCs w:val="28"/>
        </w:rPr>
        <w:t xml:space="preserve"> об установлении полномочий юридического лица в качестве экспертной организации представляется по рекомендуемой форм</w:t>
      </w:r>
      <w:r w:rsidR="001E70A9">
        <w:rPr>
          <w:rFonts w:ascii="Times New Roman" w:hAnsi="Times New Roman" w:cs="Times New Roman"/>
          <w:sz w:val="28"/>
          <w:szCs w:val="28"/>
        </w:rPr>
        <w:t>е в соответствии с приложением №</w:t>
      </w:r>
      <w:r w:rsidRPr="00F06C99">
        <w:rPr>
          <w:rFonts w:ascii="Times New Roman" w:hAnsi="Times New Roman" w:cs="Times New Roman"/>
          <w:sz w:val="28"/>
          <w:szCs w:val="28"/>
        </w:rPr>
        <w:t xml:space="preserve"> 2 к настоящему Регламенту.</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2.6.6. К заявлению об установлении полномочий юридического лица в качестве экспертной организации прилагаются следующие документы:</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копии учредительных документов;</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копии локальных нормативных актов, устанавливающих требования к экспертам, привлекаемым экспертной организацией для проведения аккредитационной экспертизы, а также регламентирующих порядок оценки соответствия привлекаемых экспертов установленным требованиям;</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копии локальных нормативных актов, регламентирующих вопросы организации и проведения мероприятий по подготовке и участию в проведении аккредитационной экспертизы;</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копия перечня привлекаемых экспертной организацией экспертов для проведения аккредитационной экспертизы, заверенная подписью руководителя организации;</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опись прилагаемых документов.</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2.6.7. Организация может также приложить к заявлению иные документы по своему усмотрению.</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lastRenderedPageBreak/>
        <w:t>2.6.8. Претендент представляет заявление и прилагаемые к нему документы в департамент образования одним из следующих способов:</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на бумажном носителе - лично или заказным почтовым отправлением с описью вложения и уведомлением о вручении либо через представителя, действующего на основании доверенности, выданной и оформленной в соответствии с законодательством Российской Федерации;</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в форме электронного документа, подписанного электронной подписью, - через информационно-телекоммуникационные сети, в том числе сеть "Интернет".</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2.6.9. Организация представляет заявление и прилагаемые документы в департамент образования одним из следующих способов:</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на бумажном носителе - лично представителем организации или заказным почтовым отправлением с описью вложения и уведомлением о вручении;</w:t>
      </w:r>
    </w:p>
    <w:p w:rsidR="000E7DAC" w:rsidRPr="00F06C99" w:rsidRDefault="000E7DAC" w:rsidP="00F06C99">
      <w:pPr>
        <w:pStyle w:val="ConsPlusNormal"/>
        <w:ind w:firstLine="540"/>
        <w:jc w:val="both"/>
        <w:rPr>
          <w:rFonts w:ascii="Times New Roman" w:hAnsi="Times New Roman" w:cs="Times New Roman"/>
          <w:sz w:val="28"/>
          <w:szCs w:val="28"/>
        </w:rPr>
      </w:pPr>
      <w:r w:rsidRPr="00F06C99">
        <w:rPr>
          <w:rFonts w:ascii="Times New Roman" w:hAnsi="Times New Roman" w:cs="Times New Roman"/>
          <w:sz w:val="28"/>
          <w:szCs w:val="28"/>
        </w:rPr>
        <w:t>- в форме электронного документа, подписанного электронной подписью, - через информационно-телекоммуника</w:t>
      </w:r>
      <w:r w:rsidR="001E70A9">
        <w:rPr>
          <w:rFonts w:ascii="Times New Roman" w:hAnsi="Times New Roman" w:cs="Times New Roman"/>
          <w:sz w:val="28"/>
          <w:szCs w:val="28"/>
        </w:rPr>
        <w:t>ционные сети, в том числе сеть «</w:t>
      </w:r>
      <w:r w:rsidRPr="00F06C99">
        <w:rPr>
          <w:rFonts w:ascii="Times New Roman" w:hAnsi="Times New Roman" w:cs="Times New Roman"/>
          <w:sz w:val="28"/>
          <w:szCs w:val="28"/>
        </w:rPr>
        <w:t>Интернет</w:t>
      </w:r>
      <w:r w:rsidR="001E70A9">
        <w:rPr>
          <w:rFonts w:ascii="Times New Roman" w:hAnsi="Times New Roman" w:cs="Times New Roman"/>
          <w:sz w:val="28"/>
          <w:szCs w:val="28"/>
        </w:rPr>
        <w:t>»</w:t>
      </w:r>
      <w:r w:rsidRPr="00F06C99">
        <w:rPr>
          <w:rFonts w:ascii="Times New Roman" w:hAnsi="Times New Roman" w:cs="Times New Roman"/>
          <w:sz w:val="28"/>
          <w:szCs w:val="28"/>
        </w:rPr>
        <w:t>.</w:t>
      </w:r>
    </w:p>
    <w:p w:rsidR="000E7DAC" w:rsidRPr="004E2143" w:rsidRDefault="000E7DAC" w:rsidP="004E2143">
      <w:pPr>
        <w:pStyle w:val="ConsPlusNormal"/>
        <w:ind w:firstLine="540"/>
        <w:jc w:val="both"/>
        <w:rPr>
          <w:rFonts w:ascii="Times New Roman" w:hAnsi="Times New Roman" w:cs="Times New Roman"/>
          <w:sz w:val="28"/>
          <w:szCs w:val="28"/>
        </w:rPr>
      </w:pPr>
      <w:bookmarkStart w:id="3" w:name="P137"/>
      <w:bookmarkEnd w:id="3"/>
      <w:r w:rsidRPr="004E2143">
        <w:rPr>
          <w:rFonts w:ascii="Times New Roman" w:hAnsi="Times New Roman" w:cs="Times New Roman"/>
          <w:sz w:val="28"/>
          <w:szCs w:val="28"/>
        </w:rPr>
        <w:t xml:space="preserve">2.7. Департамент образования отказывает претенденту (организации) в приеме документов в случае неправильного заполнения претендентом (организацией) заявления, отсутствия полного комплекта прилагаемых к нему документов, указанных в </w:t>
      </w:r>
      <w:hyperlink w:anchor="P113" w:history="1">
        <w:r w:rsidRPr="00682B91">
          <w:rPr>
            <w:rFonts w:ascii="Times New Roman" w:hAnsi="Times New Roman" w:cs="Times New Roman"/>
            <w:sz w:val="28"/>
            <w:szCs w:val="28"/>
          </w:rPr>
          <w:t>п. 2.6</w:t>
        </w:r>
      </w:hyperlink>
      <w:r w:rsidRPr="00682B91">
        <w:rPr>
          <w:rFonts w:ascii="Times New Roman" w:hAnsi="Times New Roman" w:cs="Times New Roman"/>
          <w:sz w:val="28"/>
          <w:szCs w:val="28"/>
        </w:rPr>
        <w:t xml:space="preserve"> </w:t>
      </w:r>
      <w:r w:rsidRPr="004E2143">
        <w:rPr>
          <w:rFonts w:ascii="Times New Roman" w:hAnsi="Times New Roman" w:cs="Times New Roman"/>
          <w:sz w:val="28"/>
          <w:szCs w:val="28"/>
        </w:rPr>
        <w:t>настоящего Регламента.</w:t>
      </w:r>
    </w:p>
    <w:p w:rsidR="000E7DAC" w:rsidRPr="004E2143" w:rsidRDefault="000E7DAC" w:rsidP="004E2143">
      <w:pPr>
        <w:pStyle w:val="ConsPlusNormal"/>
        <w:ind w:firstLine="540"/>
        <w:jc w:val="both"/>
        <w:rPr>
          <w:rFonts w:ascii="Times New Roman" w:hAnsi="Times New Roman" w:cs="Times New Roman"/>
          <w:sz w:val="28"/>
          <w:szCs w:val="28"/>
        </w:rPr>
      </w:pPr>
      <w:r w:rsidRPr="004E2143">
        <w:rPr>
          <w:rFonts w:ascii="Times New Roman" w:hAnsi="Times New Roman" w:cs="Times New Roman"/>
          <w:sz w:val="28"/>
          <w:szCs w:val="28"/>
        </w:rPr>
        <w:t>2.8. Департамент образования не вправе требовать от заявителя:</w:t>
      </w:r>
    </w:p>
    <w:p w:rsidR="000E7DAC" w:rsidRPr="004E2143" w:rsidRDefault="000E7DAC" w:rsidP="004E2143">
      <w:pPr>
        <w:pStyle w:val="ConsPlusNormal"/>
        <w:ind w:firstLine="540"/>
        <w:jc w:val="both"/>
        <w:rPr>
          <w:rFonts w:ascii="Times New Roman" w:hAnsi="Times New Roman" w:cs="Times New Roman"/>
          <w:sz w:val="28"/>
          <w:szCs w:val="28"/>
        </w:rPr>
      </w:pPr>
      <w:r w:rsidRPr="004E2143">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E7DAC" w:rsidRPr="004E2143" w:rsidRDefault="000E7DAC" w:rsidP="004E2143">
      <w:pPr>
        <w:pStyle w:val="ConsPlusNormal"/>
        <w:ind w:firstLine="540"/>
        <w:jc w:val="both"/>
        <w:rPr>
          <w:rFonts w:ascii="Times New Roman" w:hAnsi="Times New Roman" w:cs="Times New Roman"/>
          <w:sz w:val="28"/>
          <w:szCs w:val="28"/>
        </w:rPr>
      </w:pPr>
      <w:proofErr w:type="gramStart"/>
      <w:r w:rsidRPr="004E2143">
        <w:rPr>
          <w:rFonts w:ascii="Times New Roman" w:hAnsi="Times New Roman" w:cs="Times New Roman"/>
          <w:sz w:val="28"/>
          <w:szCs w:val="28"/>
        </w:rPr>
        <w:t xml:space="preserve">- представления документов и информации, которые находятся в распоряжении департамента образования,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указанных в </w:t>
      </w:r>
      <w:hyperlink r:id="rId10" w:history="1">
        <w:r w:rsidRPr="00682B91">
          <w:rPr>
            <w:rFonts w:ascii="Times New Roman" w:hAnsi="Times New Roman" w:cs="Times New Roman"/>
            <w:sz w:val="28"/>
            <w:szCs w:val="28"/>
          </w:rPr>
          <w:t>части 6 статьи 7</w:t>
        </w:r>
      </w:hyperlink>
      <w:r w:rsidRPr="004E2143">
        <w:rPr>
          <w:rFonts w:ascii="Times New Roman" w:hAnsi="Times New Roman" w:cs="Times New Roman"/>
          <w:sz w:val="28"/>
          <w:szCs w:val="28"/>
        </w:rPr>
        <w:t xml:space="preserve"> Федерального закона</w:t>
      </w:r>
      <w:proofErr w:type="gramEnd"/>
      <w:r w:rsidRPr="004E2143">
        <w:rPr>
          <w:rFonts w:ascii="Times New Roman" w:hAnsi="Times New Roman" w:cs="Times New Roman"/>
          <w:sz w:val="28"/>
          <w:szCs w:val="28"/>
        </w:rPr>
        <w:t xml:space="preserve"> от 27.07.2010 </w:t>
      </w:r>
      <w:r w:rsidR="001E70A9">
        <w:rPr>
          <w:rFonts w:ascii="Times New Roman" w:hAnsi="Times New Roman" w:cs="Times New Roman"/>
          <w:sz w:val="28"/>
          <w:szCs w:val="28"/>
        </w:rPr>
        <w:t>№</w:t>
      </w:r>
      <w:r w:rsidRPr="004E2143">
        <w:rPr>
          <w:rFonts w:ascii="Times New Roman" w:hAnsi="Times New Roman" w:cs="Times New Roman"/>
          <w:sz w:val="28"/>
          <w:szCs w:val="28"/>
        </w:rPr>
        <w:t xml:space="preserve"> 210-ФЗ </w:t>
      </w:r>
      <w:r w:rsidR="001E70A9">
        <w:rPr>
          <w:rFonts w:ascii="Times New Roman" w:hAnsi="Times New Roman" w:cs="Times New Roman"/>
          <w:sz w:val="28"/>
          <w:szCs w:val="28"/>
        </w:rPr>
        <w:t>«</w:t>
      </w:r>
      <w:r w:rsidRPr="004E2143">
        <w:rPr>
          <w:rFonts w:ascii="Times New Roman" w:hAnsi="Times New Roman" w:cs="Times New Roman"/>
          <w:sz w:val="28"/>
          <w:szCs w:val="28"/>
        </w:rPr>
        <w:t>Об организации предоставления госуда</w:t>
      </w:r>
      <w:r w:rsidR="001E70A9">
        <w:rPr>
          <w:rFonts w:ascii="Times New Roman" w:hAnsi="Times New Roman" w:cs="Times New Roman"/>
          <w:sz w:val="28"/>
          <w:szCs w:val="28"/>
        </w:rPr>
        <w:t>рственных и муниципальных услуг»</w:t>
      </w:r>
      <w:r w:rsidRPr="004E2143">
        <w:rPr>
          <w:rFonts w:ascii="Times New Roman" w:hAnsi="Times New Roman" w:cs="Times New Roman"/>
          <w:sz w:val="28"/>
          <w:szCs w:val="28"/>
        </w:rPr>
        <w:t>;</w:t>
      </w:r>
    </w:p>
    <w:p w:rsidR="000E7DAC" w:rsidRPr="004E2143" w:rsidRDefault="000E7DAC" w:rsidP="004E2143">
      <w:pPr>
        <w:pStyle w:val="ConsPlusNormal"/>
        <w:ind w:firstLine="540"/>
        <w:jc w:val="both"/>
        <w:rPr>
          <w:rFonts w:ascii="Times New Roman" w:hAnsi="Times New Roman" w:cs="Times New Roman"/>
          <w:sz w:val="28"/>
          <w:szCs w:val="28"/>
        </w:rPr>
      </w:pPr>
      <w:proofErr w:type="gramStart"/>
      <w:r w:rsidRPr="004E2143">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682B91">
          <w:rPr>
            <w:rFonts w:ascii="Times New Roman" w:hAnsi="Times New Roman" w:cs="Times New Roman"/>
            <w:sz w:val="28"/>
            <w:szCs w:val="28"/>
          </w:rPr>
          <w:t>части 1 статьи 9</w:t>
        </w:r>
      </w:hyperlink>
      <w:r w:rsidRPr="004E2143">
        <w:rPr>
          <w:rFonts w:ascii="Times New Roman" w:hAnsi="Times New Roman" w:cs="Times New Roman"/>
          <w:sz w:val="28"/>
          <w:szCs w:val="28"/>
        </w:rPr>
        <w:t xml:space="preserve"> Фед</w:t>
      </w:r>
      <w:r w:rsidR="001E70A9">
        <w:rPr>
          <w:rFonts w:ascii="Times New Roman" w:hAnsi="Times New Roman" w:cs="Times New Roman"/>
          <w:sz w:val="28"/>
          <w:szCs w:val="28"/>
        </w:rPr>
        <w:t>ерального закона от 27.07.2010 № 210-ФЗ «</w:t>
      </w:r>
      <w:r w:rsidRPr="004E2143">
        <w:rPr>
          <w:rFonts w:ascii="Times New Roman" w:hAnsi="Times New Roman" w:cs="Times New Roman"/>
          <w:sz w:val="28"/>
          <w:szCs w:val="28"/>
        </w:rPr>
        <w:t>Об организации предоставления государственных и муниципальных услуг</w:t>
      </w:r>
      <w:r w:rsidR="001E70A9">
        <w:rPr>
          <w:rFonts w:ascii="Times New Roman" w:hAnsi="Times New Roman" w:cs="Times New Roman"/>
          <w:sz w:val="28"/>
          <w:szCs w:val="28"/>
        </w:rPr>
        <w:t>»</w:t>
      </w:r>
      <w:r w:rsidRPr="004E2143">
        <w:rPr>
          <w:rFonts w:ascii="Times New Roman" w:hAnsi="Times New Roman" w:cs="Times New Roman"/>
          <w:sz w:val="28"/>
          <w:szCs w:val="28"/>
        </w:rPr>
        <w:t>.</w:t>
      </w:r>
      <w:proofErr w:type="gramEnd"/>
    </w:p>
    <w:p w:rsidR="000E7DAC" w:rsidRPr="004E2143" w:rsidRDefault="000E7DAC" w:rsidP="004E2143">
      <w:pPr>
        <w:pStyle w:val="ConsPlusNormal"/>
        <w:ind w:firstLine="540"/>
        <w:jc w:val="both"/>
        <w:rPr>
          <w:rFonts w:ascii="Times New Roman" w:hAnsi="Times New Roman" w:cs="Times New Roman"/>
          <w:sz w:val="28"/>
          <w:szCs w:val="28"/>
        </w:rPr>
      </w:pPr>
      <w:r w:rsidRPr="004E2143">
        <w:rPr>
          <w:rFonts w:ascii="Times New Roman" w:hAnsi="Times New Roman" w:cs="Times New Roman"/>
          <w:sz w:val="28"/>
          <w:szCs w:val="28"/>
        </w:rPr>
        <w:t>2.9. Копии документов, не заверенные в установленном порядке, представляются с предъявлением оригиналов документов.</w:t>
      </w:r>
    </w:p>
    <w:p w:rsidR="000E7DAC" w:rsidRPr="004E2143" w:rsidRDefault="000E7DAC" w:rsidP="004E2143">
      <w:pPr>
        <w:pStyle w:val="ConsPlusNormal"/>
        <w:ind w:firstLine="540"/>
        <w:jc w:val="both"/>
        <w:rPr>
          <w:rFonts w:ascii="Times New Roman" w:hAnsi="Times New Roman" w:cs="Times New Roman"/>
          <w:sz w:val="28"/>
          <w:szCs w:val="28"/>
        </w:rPr>
      </w:pPr>
      <w:r w:rsidRPr="004E2143">
        <w:rPr>
          <w:rFonts w:ascii="Times New Roman" w:hAnsi="Times New Roman" w:cs="Times New Roman"/>
          <w:sz w:val="28"/>
          <w:szCs w:val="28"/>
        </w:rPr>
        <w:t xml:space="preserve">Заявление об установлении полномочий физического лица в качестве эксперта (заявление об установлении полномочий юридического лица в качестве экспертной организации) и прилагаемые документы, подписанные электронной </w:t>
      </w:r>
      <w:r w:rsidRPr="004E2143">
        <w:rPr>
          <w:rFonts w:ascii="Times New Roman" w:hAnsi="Times New Roman" w:cs="Times New Roman"/>
          <w:sz w:val="28"/>
          <w:szCs w:val="28"/>
        </w:rPr>
        <w:lastRenderedPageBreak/>
        <w:t>подписью в соответствии с действующим законодательством, могут быть направлены в электронном виде.</w:t>
      </w:r>
    </w:p>
    <w:p w:rsidR="000E7DAC" w:rsidRPr="00DF2696" w:rsidRDefault="000E7DAC" w:rsidP="00DF2696">
      <w:pPr>
        <w:pStyle w:val="ConsPlusNormal"/>
        <w:ind w:firstLine="540"/>
        <w:jc w:val="both"/>
        <w:rPr>
          <w:rFonts w:ascii="Times New Roman" w:hAnsi="Times New Roman" w:cs="Times New Roman"/>
          <w:sz w:val="28"/>
          <w:szCs w:val="28"/>
        </w:rPr>
      </w:pPr>
      <w:r w:rsidRPr="00DF2696">
        <w:rPr>
          <w:rFonts w:ascii="Times New Roman" w:hAnsi="Times New Roman" w:cs="Times New Roman"/>
          <w:sz w:val="28"/>
          <w:szCs w:val="28"/>
        </w:rPr>
        <w:t>2.10. Основания для приостановления предоставления государственной услуги отсутствуют.</w:t>
      </w:r>
    </w:p>
    <w:p w:rsidR="000E7DAC" w:rsidRPr="00DF2696" w:rsidRDefault="000E7DAC" w:rsidP="00DF2696">
      <w:pPr>
        <w:pStyle w:val="ConsPlusNormal"/>
        <w:ind w:firstLine="540"/>
        <w:jc w:val="both"/>
        <w:rPr>
          <w:rFonts w:ascii="Times New Roman" w:hAnsi="Times New Roman" w:cs="Times New Roman"/>
          <w:sz w:val="28"/>
          <w:szCs w:val="28"/>
        </w:rPr>
      </w:pPr>
      <w:r w:rsidRPr="00DF2696">
        <w:rPr>
          <w:rFonts w:ascii="Times New Roman" w:hAnsi="Times New Roman" w:cs="Times New Roman"/>
          <w:sz w:val="28"/>
          <w:szCs w:val="28"/>
        </w:rPr>
        <w:t>2.11. Перечень оснований для отказа в предоставлении государственной услуги:</w:t>
      </w:r>
    </w:p>
    <w:p w:rsidR="000E7DAC" w:rsidRPr="00DF2696" w:rsidRDefault="000E7DAC" w:rsidP="00DF2696">
      <w:pPr>
        <w:pStyle w:val="ConsPlusNormal"/>
        <w:ind w:firstLine="540"/>
        <w:jc w:val="both"/>
        <w:rPr>
          <w:rFonts w:ascii="Times New Roman" w:hAnsi="Times New Roman" w:cs="Times New Roman"/>
          <w:sz w:val="28"/>
          <w:szCs w:val="28"/>
        </w:rPr>
      </w:pPr>
      <w:r w:rsidRPr="00DF2696">
        <w:rPr>
          <w:rFonts w:ascii="Times New Roman" w:hAnsi="Times New Roman" w:cs="Times New Roman"/>
          <w:sz w:val="28"/>
          <w:szCs w:val="28"/>
        </w:rPr>
        <w:t>несоответствие претендента установленным квалификационным требованиям (несоответствие организации установленным требованиям);</w:t>
      </w:r>
    </w:p>
    <w:p w:rsidR="000E7DAC" w:rsidRPr="00DF2696" w:rsidRDefault="000E7DAC" w:rsidP="00DF2696">
      <w:pPr>
        <w:pStyle w:val="ConsPlusNormal"/>
        <w:ind w:firstLine="540"/>
        <w:jc w:val="both"/>
        <w:rPr>
          <w:rFonts w:ascii="Times New Roman" w:hAnsi="Times New Roman" w:cs="Times New Roman"/>
          <w:sz w:val="28"/>
          <w:szCs w:val="28"/>
        </w:rPr>
      </w:pPr>
      <w:r w:rsidRPr="00DF2696">
        <w:rPr>
          <w:rFonts w:ascii="Times New Roman" w:hAnsi="Times New Roman" w:cs="Times New Roman"/>
          <w:sz w:val="28"/>
          <w:szCs w:val="28"/>
        </w:rPr>
        <w:t>выявление недостоверной информации в заявлении претендента (организации) и (или) прилагаемых к нему документах, в том числе в перечне привлекаемых экспертной организацией экспертов для проведения аккредитационной экспертизы;</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xml:space="preserve">наличие решения департамента образования о прекращении полномочий физического лица в качестве эксперта (полномочий юридического лица в качестве экспертной организации) по основаниям, указанным </w:t>
      </w:r>
      <w:r w:rsidRPr="0092479B">
        <w:rPr>
          <w:rFonts w:ascii="Times New Roman" w:hAnsi="Times New Roman" w:cs="Times New Roman"/>
          <w:sz w:val="28"/>
          <w:szCs w:val="28"/>
        </w:rPr>
        <w:t>в подп</w:t>
      </w:r>
      <w:r w:rsidR="001E70A9">
        <w:rPr>
          <w:rFonts w:ascii="Times New Roman" w:hAnsi="Times New Roman" w:cs="Times New Roman"/>
          <w:sz w:val="28"/>
          <w:szCs w:val="28"/>
        </w:rPr>
        <w:t>унктах «а»</w:t>
      </w:r>
      <w:r w:rsidRPr="0092479B">
        <w:rPr>
          <w:rFonts w:ascii="Times New Roman" w:hAnsi="Times New Roman" w:cs="Times New Roman"/>
          <w:sz w:val="28"/>
          <w:szCs w:val="28"/>
        </w:rPr>
        <w:t xml:space="preserve"> - </w:t>
      </w:r>
      <w:r w:rsidR="001E70A9">
        <w:rPr>
          <w:rFonts w:ascii="Times New Roman" w:hAnsi="Times New Roman" w:cs="Times New Roman"/>
          <w:sz w:val="28"/>
          <w:szCs w:val="28"/>
        </w:rPr>
        <w:t>«д»</w:t>
      </w:r>
      <w:r w:rsidRPr="0092479B">
        <w:rPr>
          <w:rFonts w:ascii="Times New Roman" w:hAnsi="Times New Roman" w:cs="Times New Roman"/>
          <w:sz w:val="28"/>
          <w:szCs w:val="28"/>
        </w:rPr>
        <w:t xml:space="preserve"> пункта 3</w:t>
      </w:r>
      <w:r w:rsidR="0092479B" w:rsidRPr="0092479B">
        <w:rPr>
          <w:rFonts w:ascii="Times New Roman" w:hAnsi="Times New Roman" w:cs="Times New Roman"/>
          <w:sz w:val="28"/>
          <w:szCs w:val="28"/>
        </w:rPr>
        <w:t>.3</w:t>
      </w:r>
      <w:r w:rsidRPr="0092479B">
        <w:rPr>
          <w:rFonts w:ascii="Times New Roman" w:hAnsi="Times New Roman" w:cs="Times New Roman"/>
          <w:sz w:val="28"/>
          <w:szCs w:val="28"/>
        </w:rPr>
        <w:t>.</w:t>
      </w:r>
      <w:r w:rsidR="0092479B" w:rsidRPr="0092479B">
        <w:rPr>
          <w:rFonts w:ascii="Times New Roman" w:hAnsi="Times New Roman" w:cs="Times New Roman"/>
          <w:sz w:val="28"/>
          <w:szCs w:val="28"/>
        </w:rPr>
        <w:t>7</w:t>
      </w:r>
      <w:r w:rsidRPr="0092479B">
        <w:rPr>
          <w:rFonts w:ascii="Times New Roman" w:hAnsi="Times New Roman" w:cs="Times New Roman"/>
          <w:sz w:val="28"/>
          <w:szCs w:val="28"/>
        </w:rPr>
        <w:t>.1 настоящего Регламента, принятого в течение предшествующих</w:t>
      </w:r>
      <w:r w:rsidRPr="00C674E7">
        <w:rPr>
          <w:rFonts w:ascii="Times New Roman" w:hAnsi="Times New Roman" w:cs="Times New Roman"/>
          <w:sz w:val="28"/>
          <w:szCs w:val="28"/>
        </w:rPr>
        <w:t xml:space="preserve"> трех лет до подачи заявления.</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2.12. Государственная услуга предоставляется бесплатно.</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2.13. Максимальный срок ожидания в очереди при подаче обращения о предоставлении государственной услуги и при получении результата предоставления государственной услуги составляет не более 15 минут.</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2.14. Регистрация запроса заявителя о предоставлении государственной услуги осуществляется уполномоченным должностным лицом департамента образования в день обращения (поступления) в департамент образования.</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2.15.1 Департаментом образования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2.15.2. Помещения для должностных лиц, осуществляющих предоставление государственной услуги, должны снабжаться табличками с указанием номера кабинета, названия отдела, фамилий, имен, отчеств, должностей должностных лиц, ответственных за осуществление государственной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2.15.3. 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2.15.4. Рабочие места должностных лиц, осуществляющих предоставление государственной услуги, оборудуются:</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рабочими столами и стульями (не менее 1 комплекта на одно должностное лицо);</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компьютерами (1 рабочий компьютер на одно должностное лицо);</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xml:space="preserve">оргтехникой, позволяющей своевременно и в полном объеме осуществлять </w:t>
      </w:r>
      <w:r w:rsidRPr="00C674E7">
        <w:rPr>
          <w:rFonts w:ascii="Times New Roman" w:hAnsi="Times New Roman" w:cs="Times New Roman"/>
          <w:sz w:val="28"/>
          <w:szCs w:val="28"/>
        </w:rPr>
        <w:lastRenderedPageBreak/>
        <w:t>предоставление государственной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2.15.5. Места на подачу или получение документов, места для приема заявителей оборудуются столами (стойками) и стульями. Количество мест ожидания определяется исходя из фактической нагрузки и возможностей для их размещения в помещении.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2.15.6.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2.15.7.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2.16. Показатели доступности и качества государственной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2.16.1.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2.16.2. Показатель качества государственной услуги включает в себя следующие составляющие:</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комфортность ожидания предоставления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комфортность получения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отношение должностных лиц и специалистов к заявителю;</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доступность оказываемой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время, затраченное на получение конечного результата услуги (оперативность);</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качество содержания конечного результата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количество выявленных нарушений при предоставлении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 число поступивших жалоб на предоставление услуги.</w:t>
      </w:r>
    </w:p>
    <w:p w:rsidR="000E7DAC" w:rsidRPr="00C674E7"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2.17. Требования к организации предоставления государственной услуги в электронной форме.</w:t>
      </w:r>
    </w:p>
    <w:p w:rsidR="000E7DAC" w:rsidRPr="00682B91" w:rsidRDefault="000E7DAC" w:rsidP="00C674E7">
      <w:pPr>
        <w:pStyle w:val="ConsPlusNormal"/>
        <w:ind w:firstLine="540"/>
        <w:jc w:val="both"/>
        <w:rPr>
          <w:rFonts w:ascii="Times New Roman" w:hAnsi="Times New Roman" w:cs="Times New Roman"/>
          <w:sz w:val="28"/>
          <w:szCs w:val="28"/>
        </w:rPr>
      </w:pPr>
      <w:r w:rsidRPr="00C674E7">
        <w:rPr>
          <w:rFonts w:ascii="Times New Roman" w:hAnsi="Times New Roman" w:cs="Times New Roman"/>
          <w:sz w:val="28"/>
          <w:szCs w:val="28"/>
        </w:rPr>
        <w:t>2.17.1. Образцы форм заявления и иных документов доступны для копирования и</w:t>
      </w:r>
      <w:r w:rsidR="00C674E7">
        <w:rPr>
          <w:rFonts w:ascii="Times New Roman" w:hAnsi="Times New Roman" w:cs="Times New Roman"/>
          <w:sz w:val="28"/>
          <w:szCs w:val="28"/>
        </w:rPr>
        <w:t xml:space="preserve"> заполнения в электронном </w:t>
      </w:r>
      <w:r w:rsidR="00C674E7" w:rsidRPr="00682B91">
        <w:rPr>
          <w:rFonts w:ascii="Times New Roman" w:hAnsi="Times New Roman" w:cs="Times New Roman"/>
          <w:sz w:val="28"/>
          <w:szCs w:val="28"/>
        </w:rPr>
        <w:t xml:space="preserve">виде на ЕПГУ, а также в </w:t>
      </w:r>
      <w:r w:rsidR="00C674E7" w:rsidRPr="00682B91">
        <w:rPr>
          <w:rFonts w:ascii="Times New Roman" w:hAnsi="Times New Roman" w:cs="Times New Roman"/>
          <w:bCs/>
          <w:sz w:val="28"/>
          <w:szCs w:val="28"/>
        </w:rPr>
        <w:t>региональном реестре</w:t>
      </w:r>
      <w:r w:rsidRPr="00682B91">
        <w:rPr>
          <w:rFonts w:ascii="Times New Roman" w:hAnsi="Times New Roman" w:cs="Times New Roman"/>
          <w:sz w:val="28"/>
          <w:szCs w:val="28"/>
        </w:rPr>
        <w:t>.</w:t>
      </w:r>
    </w:p>
    <w:p w:rsidR="000E7DAC" w:rsidRPr="0092479B" w:rsidRDefault="000E7DAC" w:rsidP="0092479B">
      <w:pPr>
        <w:pStyle w:val="ConsPlusNormal"/>
        <w:ind w:firstLine="540"/>
        <w:jc w:val="both"/>
        <w:rPr>
          <w:rFonts w:ascii="Times New Roman" w:hAnsi="Times New Roman" w:cs="Times New Roman"/>
          <w:sz w:val="28"/>
          <w:szCs w:val="28"/>
        </w:rPr>
      </w:pPr>
      <w:r w:rsidRPr="00682B91">
        <w:rPr>
          <w:rFonts w:ascii="Times New Roman" w:hAnsi="Times New Roman" w:cs="Times New Roman"/>
          <w:sz w:val="28"/>
          <w:szCs w:val="28"/>
        </w:rPr>
        <w:t>2.17.2. На Е</w:t>
      </w:r>
      <w:r w:rsidR="0092479B" w:rsidRPr="00682B91">
        <w:rPr>
          <w:rFonts w:ascii="Times New Roman" w:hAnsi="Times New Roman" w:cs="Times New Roman"/>
          <w:sz w:val="28"/>
          <w:szCs w:val="28"/>
        </w:rPr>
        <w:t xml:space="preserve">ПГУ и в </w:t>
      </w:r>
      <w:r w:rsidR="0092479B" w:rsidRPr="00682B91">
        <w:rPr>
          <w:rFonts w:ascii="Times New Roman" w:hAnsi="Times New Roman" w:cs="Times New Roman"/>
          <w:bCs/>
          <w:sz w:val="28"/>
          <w:szCs w:val="28"/>
        </w:rPr>
        <w:t>региональном реестре</w:t>
      </w:r>
      <w:r w:rsidR="0092479B">
        <w:rPr>
          <w:rFonts w:ascii="Times New Roman" w:hAnsi="Times New Roman" w:cs="Times New Roman"/>
          <w:sz w:val="28"/>
          <w:szCs w:val="28"/>
        </w:rPr>
        <w:t xml:space="preserve"> </w:t>
      </w:r>
      <w:r w:rsidRPr="0092479B">
        <w:rPr>
          <w:rFonts w:ascii="Times New Roman" w:hAnsi="Times New Roman" w:cs="Times New Roman"/>
          <w:sz w:val="28"/>
          <w:szCs w:val="28"/>
        </w:rPr>
        <w:t>заявителем могут быть скопированы и заполнены в электронном виде формы заявлений:</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 об установлении полномочий физического лица в качестве эксперта, привлекаемого для проведения аккредитационной экспертизы организаций, осуществляющих образовательную деятельность;</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 xml:space="preserve">- об установлении полномочий юридического лица в качестве экспертной </w:t>
      </w:r>
      <w:r w:rsidRPr="0092479B">
        <w:rPr>
          <w:rFonts w:ascii="Times New Roman" w:hAnsi="Times New Roman" w:cs="Times New Roman"/>
          <w:sz w:val="28"/>
          <w:szCs w:val="28"/>
        </w:rPr>
        <w:lastRenderedPageBreak/>
        <w:t>организации, привлекаемой для проведения аккредитационной экспертизы организаций, осуществляющих образовательную деятельность.</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2.17.3. Ответ на запрос, поступивший в департамент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2.17.4.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 xml:space="preserve">2.18. </w:t>
      </w:r>
      <w:r w:rsidR="0092479B" w:rsidRPr="00682B91">
        <w:rPr>
          <w:rFonts w:ascii="Times New Roman" w:hAnsi="Times New Roman" w:cs="Times New Roman"/>
          <w:sz w:val="28"/>
          <w:szCs w:val="28"/>
        </w:rPr>
        <w:t>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92479B" w:rsidRPr="00CD461A" w:rsidRDefault="0092479B">
      <w:pPr>
        <w:pStyle w:val="ConsPlusNormal"/>
        <w:jc w:val="both"/>
        <w:rPr>
          <w:rFonts w:ascii="Times New Roman" w:hAnsi="Times New Roman" w:cs="Times New Roman"/>
          <w:sz w:val="24"/>
          <w:szCs w:val="24"/>
        </w:rPr>
      </w:pPr>
    </w:p>
    <w:p w:rsidR="000E7DAC" w:rsidRPr="001E70A9" w:rsidRDefault="000E7DAC">
      <w:pPr>
        <w:pStyle w:val="ConsPlusNormal"/>
        <w:jc w:val="center"/>
        <w:outlineLvl w:val="1"/>
        <w:rPr>
          <w:rFonts w:ascii="Times New Roman" w:hAnsi="Times New Roman" w:cs="Times New Roman"/>
          <w:b/>
          <w:sz w:val="28"/>
          <w:szCs w:val="28"/>
        </w:rPr>
      </w:pPr>
      <w:bookmarkStart w:id="4" w:name="P187"/>
      <w:bookmarkEnd w:id="4"/>
      <w:r w:rsidRPr="001E70A9">
        <w:rPr>
          <w:rFonts w:ascii="Times New Roman" w:hAnsi="Times New Roman" w:cs="Times New Roman"/>
          <w:b/>
          <w:sz w:val="28"/>
          <w:szCs w:val="28"/>
        </w:rPr>
        <w:t>3. Состав, последовательность и сроки выполнения</w:t>
      </w:r>
    </w:p>
    <w:p w:rsidR="000E7DAC" w:rsidRPr="001E70A9" w:rsidRDefault="000E7DAC">
      <w:pPr>
        <w:pStyle w:val="ConsPlusNormal"/>
        <w:jc w:val="center"/>
        <w:rPr>
          <w:rFonts w:ascii="Times New Roman" w:hAnsi="Times New Roman" w:cs="Times New Roman"/>
          <w:b/>
          <w:sz w:val="28"/>
          <w:szCs w:val="28"/>
        </w:rPr>
      </w:pPr>
      <w:r w:rsidRPr="001E70A9">
        <w:rPr>
          <w:rFonts w:ascii="Times New Roman" w:hAnsi="Times New Roman" w:cs="Times New Roman"/>
          <w:b/>
          <w:sz w:val="28"/>
          <w:szCs w:val="28"/>
        </w:rPr>
        <w:t>административных процедур, требования к порядку их</w:t>
      </w:r>
    </w:p>
    <w:p w:rsidR="000E7DAC" w:rsidRPr="001E70A9" w:rsidRDefault="000E7DAC">
      <w:pPr>
        <w:pStyle w:val="ConsPlusNormal"/>
        <w:jc w:val="center"/>
        <w:rPr>
          <w:rFonts w:ascii="Times New Roman" w:hAnsi="Times New Roman" w:cs="Times New Roman"/>
          <w:b/>
          <w:sz w:val="28"/>
          <w:szCs w:val="28"/>
        </w:rPr>
      </w:pPr>
      <w:r w:rsidRPr="001E70A9">
        <w:rPr>
          <w:rFonts w:ascii="Times New Roman" w:hAnsi="Times New Roman" w:cs="Times New Roman"/>
          <w:b/>
          <w:sz w:val="28"/>
          <w:szCs w:val="28"/>
        </w:rPr>
        <w:t>выполнения</w:t>
      </w:r>
    </w:p>
    <w:p w:rsidR="000E7DAC" w:rsidRPr="0092479B" w:rsidRDefault="000E7DAC">
      <w:pPr>
        <w:pStyle w:val="ConsPlusNormal"/>
        <w:jc w:val="both"/>
        <w:rPr>
          <w:rFonts w:ascii="Times New Roman" w:hAnsi="Times New Roman" w:cs="Times New Roman"/>
          <w:sz w:val="28"/>
          <w:szCs w:val="28"/>
        </w:rPr>
      </w:pPr>
    </w:p>
    <w:p w:rsidR="000E7DAC" w:rsidRPr="0092479B" w:rsidRDefault="000E7DAC">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 представление в департамент образования документов, их регистрация и проверка;</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 оценка соответствия квалификационным требованиям для установления полномочий физического (юридического) лица в качестве эксперта (экспертной организации) и принятие аккредитационной комиссией решения;</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 издание департаментом образования приказа об установлении (отказе в установлении) полномочий физического (юридического) лица в качестве эксперта (экспертной организации).</w:t>
      </w:r>
    </w:p>
    <w:p w:rsidR="000E7DAC" w:rsidRPr="0092479B" w:rsidRDefault="00203A67" w:rsidP="0092479B">
      <w:pPr>
        <w:pStyle w:val="ConsPlusNormal"/>
        <w:ind w:firstLine="540"/>
        <w:jc w:val="both"/>
        <w:rPr>
          <w:rFonts w:ascii="Times New Roman" w:hAnsi="Times New Roman" w:cs="Times New Roman"/>
          <w:sz w:val="28"/>
          <w:szCs w:val="28"/>
        </w:rPr>
      </w:pPr>
      <w:hyperlink w:anchor="P472" w:history="1">
        <w:r w:rsidR="000E7DAC" w:rsidRPr="00682B91">
          <w:rPr>
            <w:rFonts w:ascii="Times New Roman" w:hAnsi="Times New Roman" w:cs="Times New Roman"/>
            <w:sz w:val="28"/>
            <w:szCs w:val="28"/>
          </w:rPr>
          <w:t>Блок-схема</w:t>
        </w:r>
      </w:hyperlink>
      <w:r w:rsidR="000E7DAC" w:rsidRPr="00682B91">
        <w:rPr>
          <w:rFonts w:ascii="Times New Roman" w:hAnsi="Times New Roman" w:cs="Times New Roman"/>
          <w:sz w:val="28"/>
          <w:szCs w:val="28"/>
        </w:rPr>
        <w:t xml:space="preserve"> </w:t>
      </w:r>
      <w:r w:rsidR="000E7DAC" w:rsidRPr="0092479B">
        <w:rPr>
          <w:rFonts w:ascii="Times New Roman" w:hAnsi="Times New Roman" w:cs="Times New Roman"/>
          <w:sz w:val="28"/>
          <w:szCs w:val="28"/>
        </w:rPr>
        <w:t xml:space="preserve">предоставления государственной услуги приведена в приложении </w:t>
      </w:r>
      <w:r w:rsidR="00D92319">
        <w:rPr>
          <w:rFonts w:ascii="Times New Roman" w:hAnsi="Times New Roman" w:cs="Times New Roman"/>
          <w:sz w:val="28"/>
          <w:szCs w:val="28"/>
        </w:rPr>
        <w:t>№</w:t>
      </w:r>
      <w:r w:rsidR="000E7DAC" w:rsidRPr="0092479B">
        <w:rPr>
          <w:rFonts w:ascii="Times New Roman" w:hAnsi="Times New Roman" w:cs="Times New Roman"/>
          <w:sz w:val="28"/>
          <w:szCs w:val="28"/>
        </w:rPr>
        <w:t xml:space="preserve"> 3 к настоящему Регламенту.</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w:t>
      </w:r>
      <w:r w:rsidR="001E70A9">
        <w:rPr>
          <w:rFonts w:ascii="Times New Roman" w:hAnsi="Times New Roman" w:cs="Times New Roman"/>
          <w:sz w:val="28"/>
          <w:szCs w:val="28"/>
        </w:rPr>
        <w:t>.2. Административная процедура «</w:t>
      </w:r>
      <w:r w:rsidRPr="0092479B">
        <w:rPr>
          <w:rFonts w:ascii="Times New Roman" w:hAnsi="Times New Roman" w:cs="Times New Roman"/>
          <w:sz w:val="28"/>
          <w:szCs w:val="28"/>
        </w:rPr>
        <w:t>Представление в департамент образования документов, их регистрация и проверка</w:t>
      </w:r>
      <w:r w:rsidR="001E70A9">
        <w:rPr>
          <w:rFonts w:ascii="Times New Roman" w:hAnsi="Times New Roman" w:cs="Times New Roman"/>
          <w:sz w:val="28"/>
          <w:szCs w:val="28"/>
        </w:rPr>
        <w:t>»</w:t>
      </w:r>
      <w:r w:rsidRPr="0092479B">
        <w:rPr>
          <w:rFonts w:ascii="Times New Roman" w:hAnsi="Times New Roman" w:cs="Times New Roman"/>
          <w:sz w:val="28"/>
          <w:szCs w:val="28"/>
        </w:rPr>
        <w:t>.</w:t>
      </w:r>
    </w:p>
    <w:p w:rsidR="000E7DAC" w:rsidRPr="0092479B" w:rsidRDefault="000E7DAC" w:rsidP="0092479B">
      <w:pPr>
        <w:pStyle w:val="ConsPlusNormal"/>
        <w:ind w:firstLine="540"/>
        <w:jc w:val="both"/>
        <w:rPr>
          <w:rFonts w:ascii="Times New Roman" w:hAnsi="Times New Roman" w:cs="Times New Roman"/>
          <w:sz w:val="28"/>
          <w:szCs w:val="28"/>
        </w:rPr>
      </w:pPr>
      <w:bookmarkStart w:id="5" w:name="P197"/>
      <w:bookmarkEnd w:id="5"/>
      <w:r w:rsidRPr="0092479B">
        <w:rPr>
          <w:rFonts w:ascii="Times New Roman" w:hAnsi="Times New Roman" w:cs="Times New Roman"/>
          <w:sz w:val="28"/>
          <w:szCs w:val="28"/>
        </w:rPr>
        <w:t xml:space="preserve">3.2.1. Основанием для начала административной процедуры является представление в департамент образования документов в соответствии с </w:t>
      </w:r>
      <w:hyperlink w:anchor="P113" w:history="1">
        <w:r w:rsidRPr="00682B91">
          <w:rPr>
            <w:rFonts w:ascii="Times New Roman" w:hAnsi="Times New Roman" w:cs="Times New Roman"/>
            <w:sz w:val="28"/>
            <w:szCs w:val="28"/>
          </w:rPr>
          <w:t>пунктом 2.6</w:t>
        </w:r>
      </w:hyperlink>
      <w:r w:rsidRPr="00682B91">
        <w:rPr>
          <w:rFonts w:ascii="Times New Roman" w:hAnsi="Times New Roman" w:cs="Times New Roman"/>
          <w:sz w:val="28"/>
          <w:szCs w:val="28"/>
        </w:rPr>
        <w:t xml:space="preserve"> настоящего Регламента с последующей их регистрацией и проверко</w:t>
      </w:r>
      <w:r w:rsidRPr="0092479B">
        <w:rPr>
          <w:rFonts w:ascii="Times New Roman" w:hAnsi="Times New Roman" w:cs="Times New Roman"/>
          <w:sz w:val="28"/>
          <w:szCs w:val="28"/>
        </w:rPr>
        <w:t>й.</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3.2.2. Ответственный специалист осуществляет прием заявления и прилагаемых документов по описи и регистрацию их в день обращения (поступления).</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3.2.3. Ответственный специалист проводит проверку заявления и документов в течение 3 рабочих дней со дня регистрации их поступления на предмет правильности заполнения заявления и полноты комплекта прилагаемых к нему документов.</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 xml:space="preserve">3.2.4. В случаях, указанных в </w:t>
      </w:r>
      <w:hyperlink w:anchor="P137" w:history="1">
        <w:r w:rsidRPr="00682B91">
          <w:rPr>
            <w:rFonts w:ascii="Times New Roman" w:hAnsi="Times New Roman" w:cs="Times New Roman"/>
            <w:sz w:val="28"/>
            <w:szCs w:val="28"/>
          </w:rPr>
          <w:t>пункте 2.7</w:t>
        </w:r>
      </w:hyperlink>
      <w:r w:rsidRPr="00682B91">
        <w:rPr>
          <w:rFonts w:ascii="Times New Roman" w:hAnsi="Times New Roman" w:cs="Times New Roman"/>
          <w:sz w:val="28"/>
          <w:szCs w:val="28"/>
        </w:rPr>
        <w:t xml:space="preserve"> </w:t>
      </w:r>
      <w:r w:rsidRPr="0092479B">
        <w:rPr>
          <w:rFonts w:ascii="Times New Roman" w:hAnsi="Times New Roman" w:cs="Times New Roman"/>
          <w:sz w:val="28"/>
          <w:szCs w:val="28"/>
        </w:rPr>
        <w:t>настоящего Регламента, департамент образования отказывает в приеме заявления к рассмотрению по существу, о чем сообщает заявителю в течение 5 рабочих дней со дня установления оснований для отказа путем направления (вручения) уведомления с указанием оснований отказа.</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lastRenderedPageBreak/>
        <w:t>3.2.5. Результатом исполнения административной процедуры является учетная запись в регистрационном журнале о поступлении документов от заявителя, правильное заполненное заявление и полный комплект прилагаемых к нему документов.</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3.3. Административная процедура "Оценка соответствия квалификационным требованиям для установления полномочий физического (юридического) лица в качестве эксперта (экспертной организации), и принятие аккредитационной комиссией решения".</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3.3.1. Основанием для начала административной процедуры является наличие полного комплекта необходимых документов.</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3.3.2. В случае правильного заполнения претендентом (организацией) заявления, наличия полного комплекта прилагаемых к нему документов департамент образования допускает претендента (организацию) к оценке соответствия квалификационным требованиям (требованиям) для установления полномочий физического лица в качестве эксперта, установления полномочий юридического лица в качестве экспертной организации.</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3.3.3. Оценка соответствия претендента квалификационным требованиям проводится аккредитационной комиссией департамента образования (далее - комиссия) в два этапа.</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На первом этапе в срок, не превышающий 10 рабочих дней со дня приема заявления и прилагаемых документов, комиссия рассматривает документы, представленные претендентом, и принимает решение о допуске претендента ко второму этапу проведения квалификационного экзамена либо об отказе в допуске ко второму этапу.</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На втором этапе в срок, не превышающий 15 рабочих дней со дня приема заявления и прилагаемых документов, комиссией проводится квалификационный экзамен в устной и письменной форме.</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Оценка соответствия организации установленным требованиям проводится комиссией в срок, не превышающий 25 рабочих дней со дня приема заявления и прилагаемых документов, на основании документов, представленных организацией. Департамент образования вправе организовать и провести при необходимости выездную проверку организации.</w:t>
      </w:r>
    </w:p>
    <w:p w:rsidR="000E7DAC" w:rsidRPr="0092479B" w:rsidRDefault="000E7DAC" w:rsidP="0092479B">
      <w:pPr>
        <w:pStyle w:val="ConsPlusNormal"/>
        <w:ind w:firstLine="540"/>
        <w:jc w:val="both"/>
        <w:rPr>
          <w:rFonts w:ascii="Times New Roman" w:hAnsi="Times New Roman" w:cs="Times New Roman"/>
          <w:sz w:val="28"/>
          <w:szCs w:val="28"/>
        </w:rPr>
      </w:pPr>
      <w:bookmarkStart w:id="6" w:name="P209"/>
      <w:bookmarkEnd w:id="6"/>
      <w:r w:rsidRPr="0092479B">
        <w:rPr>
          <w:rFonts w:ascii="Times New Roman" w:hAnsi="Times New Roman" w:cs="Times New Roman"/>
          <w:sz w:val="28"/>
          <w:szCs w:val="28"/>
        </w:rPr>
        <w:t>3.3.4. На основании документов, представленных претендентом (организацией), и результатов квалификационного экзамена претендента, результатов выездной проверки организации (в случае ее проведения) комиссия принимает одно из следующих решений:</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а) об установлении полномочий физического лица в качестве эксперта по проведению аккредитационной экспертизы (с указанием уровня образования, укрупненной группы профессий, специальностей и направлений подготовки (для профессионального образования)) либо об отказе в установлении полномочий физического лица в качестве эксперта по проведению аккредитационной экспертизы;</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 xml:space="preserve">б) об установлении полномочий юридического лица в качестве экспертной организации по проведению аккредитационной экспертизы (с указанием уровня образования, укрупненной группы профессий, специальностей и направлений </w:t>
      </w:r>
      <w:r w:rsidRPr="0092479B">
        <w:rPr>
          <w:rFonts w:ascii="Times New Roman" w:hAnsi="Times New Roman" w:cs="Times New Roman"/>
          <w:sz w:val="28"/>
          <w:szCs w:val="28"/>
        </w:rPr>
        <w:lastRenderedPageBreak/>
        <w:t>подготовки (для профессионального образования)) либо об отказе в установлении полномочий юридического лица в качестве экспертной организации по проведению аккредитационной экспертизы.</w:t>
      </w:r>
    </w:p>
    <w:p w:rsidR="000E7DAC" w:rsidRPr="0092479B" w:rsidRDefault="000E7DAC" w:rsidP="0092479B">
      <w:pPr>
        <w:pStyle w:val="ConsPlusNormal"/>
        <w:ind w:firstLine="540"/>
        <w:jc w:val="both"/>
        <w:rPr>
          <w:rFonts w:ascii="Times New Roman" w:hAnsi="Times New Roman" w:cs="Times New Roman"/>
          <w:sz w:val="28"/>
          <w:szCs w:val="28"/>
        </w:rPr>
      </w:pPr>
      <w:bookmarkStart w:id="7" w:name="P212"/>
      <w:bookmarkEnd w:id="7"/>
      <w:r w:rsidRPr="0092479B">
        <w:rPr>
          <w:rFonts w:ascii="Times New Roman" w:hAnsi="Times New Roman" w:cs="Times New Roman"/>
          <w:sz w:val="28"/>
          <w:szCs w:val="28"/>
        </w:rPr>
        <w:t>3.3.5. Решение комиссии оформляется протоколом и передается в департамент образования не позднее 2 рабочих дней со дня окончания работы комиссии.</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3.3.6. Полномочия физического лица в качестве эксперта и полномочия юридического лица в качестве экспертной организации устанавливаются сроком на 3 года.</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3.3.7. В случае принятия решения об отказе в установлении полномочий физического (юридического) лица в качестве эксперта (экспертной организации) претендент (организация) уведомляется об этом любым доступным способом в срок, не превышающий 5 рабочих дней со дня принятия указанного решения.</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Повторное рассмотрение вопроса об установлении полномочий физического лица в качестве эксперта (полномочий юридического лица в качестве экспертной организации) проводится по заявлению претендента (организации) не ранее чем через один год после отказа в установлении полномочий физического лица в качестве эксперта (полномочий юридического лица в качестве экспертной организации).</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3.3.7.1. Кроме того, к полномочиям комиссии относится принятие решения о прекращении полномочий эксперта (экспертной организации) в следующих случаях:</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а) неисполнение без уважительной причины экспертом (экспертной организацией) обязанностей, установленных заключенным с ним гражданско-правовым договором о проведении аккредитационной экспертизы;</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б) нарушение экспертом (экспертной организацией) прав и законных интересов организации, осуществляющей образовательную деятельность, допущенное при проведении аккредитационной экспертизы, установленное в ходе проверки поступившей в департамент образования информации;</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в) невыполнение экспертом (экспертной организацией) требований, предусмотренных нормативными правовыми актами, регламентирующими процедуру проведения государственной аккредитации;</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г) указание экспертом (экспертной организацией) недостоверных сведений в документах, представленных в департамент образования;</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д) представление экспертом (экспертной организацией) заявления о прекращении полномочий эксперта (экспертной организации);</w:t>
      </w:r>
    </w:p>
    <w:p w:rsidR="000E7DAC" w:rsidRPr="0092479B" w:rsidRDefault="000E7DAC" w:rsidP="0092479B">
      <w:pPr>
        <w:pStyle w:val="ConsPlusNormal"/>
        <w:ind w:firstLine="540"/>
        <w:jc w:val="both"/>
        <w:rPr>
          <w:rFonts w:ascii="Times New Roman" w:hAnsi="Times New Roman" w:cs="Times New Roman"/>
          <w:sz w:val="28"/>
          <w:szCs w:val="28"/>
        </w:rPr>
      </w:pPr>
      <w:r w:rsidRPr="0092479B">
        <w:rPr>
          <w:rFonts w:ascii="Times New Roman" w:hAnsi="Times New Roman" w:cs="Times New Roman"/>
          <w:sz w:val="28"/>
          <w:szCs w:val="28"/>
        </w:rPr>
        <w:t>е) представление в департамент образования экспертом (экспертной организацией) уведомления с указанием причины и приложением копий соответствующих документов об изменениях сведений, представленных экспертом (экспертной организацией) в департамент образования при прохождении процедуры установления полномочий физического лица в качестве эксперта (полномочий юридического лица в качестве экспертной организации).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xml:space="preserve">3.3.7.2. Решение комиссии принимается вне зависимости от срока полномочий эксперта (экспертной организации), оформляется протоколом и передается в департамент образования не позднее 15 рабочих дней со дня </w:t>
      </w:r>
      <w:r w:rsidRPr="008034F7">
        <w:rPr>
          <w:rFonts w:ascii="Times New Roman" w:hAnsi="Times New Roman" w:cs="Times New Roman"/>
          <w:sz w:val="28"/>
          <w:szCs w:val="28"/>
        </w:rPr>
        <w:lastRenderedPageBreak/>
        <w:t xml:space="preserve">получения комиссией информации, указанной в </w:t>
      </w:r>
      <w:hyperlink w:anchor="P197" w:history="1">
        <w:r w:rsidRPr="00682B91">
          <w:rPr>
            <w:rFonts w:ascii="Times New Roman" w:hAnsi="Times New Roman" w:cs="Times New Roman"/>
            <w:sz w:val="28"/>
            <w:szCs w:val="28"/>
          </w:rPr>
          <w:t>пункте 3.2.1</w:t>
        </w:r>
      </w:hyperlink>
      <w:r w:rsidRPr="00682B91">
        <w:rPr>
          <w:rFonts w:ascii="Times New Roman" w:hAnsi="Times New Roman" w:cs="Times New Roman"/>
          <w:sz w:val="28"/>
          <w:szCs w:val="28"/>
        </w:rPr>
        <w:t xml:space="preserve"> </w:t>
      </w:r>
      <w:r w:rsidRPr="008034F7">
        <w:rPr>
          <w:rFonts w:ascii="Times New Roman" w:hAnsi="Times New Roman" w:cs="Times New Roman"/>
          <w:sz w:val="28"/>
          <w:szCs w:val="28"/>
        </w:rPr>
        <w:t>настоящего Регламента.</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3.3.7.3. Департамент образования издает приказ о прекращении полномочий эксперта (экспертной организации) в течение 3 рабочих дней со дня принятия комиссией соответствующего решения.</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3.3.8. Результатом административной процедуры является принятие решения об установлении (отказе в установлении) полномочий физического (юридического) лица в качестве эксперта (экспертной организации).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 Административная процедура "Издание департаментом образования приказа об установлении (отказе в установлении) полномочий физического (юридического) лица в качестве эксперта (экспертной организации)".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3.4.1. Основанием для начала административной процедуры является решение комиссии об установлении (отказе в установлении) полномочий физического (юридического) лица в качестве эксперта (экспертной организации).</w:t>
      </w:r>
    </w:p>
    <w:p w:rsidR="000E7DAC" w:rsidRPr="008034F7" w:rsidRDefault="000E7DAC" w:rsidP="008034F7">
      <w:pPr>
        <w:pStyle w:val="ConsPlusNormal"/>
        <w:ind w:firstLine="540"/>
        <w:jc w:val="both"/>
        <w:rPr>
          <w:rFonts w:ascii="Times New Roman" w:hAnsi="Times New Roman" w:cs="Times New Roman"/>
          <w:sz w:val="28"/>
          <w:szCs w:val="28"/>
        </w:rPr>
      </w:pPr>
      <w:proofErr w:type="gramStart"/>
      <w:r w:rsidRPr="008034F7">
        <w:rPr>
          <w:rFonts w:ascii="Times New Roman" w:hAnsi="Times New Roman" w:cs="Times New Roman"/>
          <w:sz w:val="28"/>
          <w:szCs w:val="28"/>
        </w:rPr>
        <w:t>В соответствии с решением комиссии департамент образования не позднее 30 рабочих дней со дня приема заявления издает приказ об установлении полномочий физического лица в качестве эксперта (полномочий юридического лица в качестве экспертной организации) или приказ об отказе в установлении полномочий физического лица в качестве эксперта (полномочий юридического лица в качестве экспертной организации).</w:t>
      </w:r>
      <w:proofErr w:type="gramEnd"/>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Приказ департамента образования об установлении полномочий физического лица в качестве эксперта (полномочий юридического лица в качестве экспертной организации) или о прекращении полномочий эксперта (экспертной организации) является основанием для включения сведений в реестр экспертов и экспертных организаций (далее - реестр).</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3.4.2. Реестр ведется департаментом образования на электронных носителях на русском языке путем внесения в реестр реестровых записей.</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3.4.3. Реестр состоит из двух разделов:</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сведения об экспертах и экспертных организациях, являющиеся открытыми и общедоступными для ознакомления с ними физических и юридических лиц на официальном сайте департамента образования в сети "Интернет" (далее - открытая часть реестра);</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сведения об экспертах и экспертных организациях, являющиеся закрытыми для ознакомления с ними физических и юридических лиц и являющиеся доступными для определенного департаментом образования круга лиц (далее - закрытая часть реестра).</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3.4.4. Открытая часть реестра содержит следующие сведения.</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Об экспертах:</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а) фамилия, имя, отчество (последнее - при наличии);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б) дата и номер приказа департамента образования об установлении полномочий физического лица в качестве эксперта;</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в) срок действия аккредитации эксперта;</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xml:space="preserve">г) уровень образования, укрупненная группа профессий, специальностей и направлений подготовки (для профессионального образования), в отношении которых эксперту установлены полномочия для проведения аккредитационной </w:t>
      </w:r>
      <w:r w:rsidRPr="008034F7">
        <w:rPr>
          <w:rFonts w:ascii="Times New Roman" w:hAnsi="Times New Roman" w:cs="Times New Roman"/>
          <w:sz w:val="28"/>
          <w:szCs w:val="28"/>
        </w:rPr>
        <w:lastRenderedPageBreak/>
        <w:t>экспертизы;</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д) сведения о прекращении полномочий эксперта.</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Об экспертных организациях:</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а) полное и сокращенное (последнее - при наличии) наименования организации и государственный регистрационный номер записи о создании юридического лица;</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б) дата и номер приказа департамента образования об аккредитации экспертной организации;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в) срок действия аккредитации экспертной организации;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г) уровень образования, укрупненная группа профессий, специальностей и направлений подготовки (для профессионального образования), в отношении которых экспертной организации установлены полномочия для проведения аккредитационной экспертизы;</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д) сведения о прекращении полномочий экспертной организации.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3.4.5. Закрытая часть реестра содержит следующие сведения.</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Об экспертах:</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а) наименование субъекта Российской Федерации, в котором зарегистрирован по месту жительства или месту пребывания эксперт;</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б) номер телефона, а также номер факса и адрес электронной почты (при наличии);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в) наличие формы допуска к сведениям, составляющим государственную тайну;</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г) текущее место работы, занимаемая должность;</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д) сведения о проведенных экспертом аккредитационных экспертизах (при наличии), заполняемые по форме, утвержденной приказом департамента образования.</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Об экспертных организациях:</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а) наименование субъекта Российской Федерации, в котором зарегистрирована экспертная организация, адрес местонахождения;</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б) номер телефона, а также номер факса и адрес электронной почты (при наличии);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в) сведения о наличии лицензии на проведение работ с использованием сведений, составляющих государственную тайну, соответствующей степени секретности (при наличии);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г) сведения о проведенных экспертной организацией аккредитационных экспертизах (при наличии).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xml:space="preserve">3.4.6. Сведения, указанные в </w:t>
      </w:r>
      <w:hyperlink w:anchor="P209" w:history="1">
        <w:r w:rsidRPr="00682B91">
          <w:rPr>
            <w:rFonts w:ascii="Times New Roman" w:hAnsi="Times New Roman" w:cs="Times New Roman"/>
            <w:sz w:val="28"/>
            <w:szCs w:val="28"/>
          </w:rPr>
          <w:t>пунктах 3.3.4</w:t>
        </w:r>
      </w:hyperlink>
      <w:r w:rsidRPr="00682B91">
        <w:rPr>
          <w:rFonts w:ascii="Times New Roman" w:hAnsi="Times New Roman" w:cs="Times New Roman"/>
          <w:sz w:val="28"/>
          <w:szCs w:val="28"/>
        </w:rPr>
        <w:t xml:space="preserve"> и </w:t>
      </w:r>
      <w:hyperlink w:anchor="P212" w:history="1">
        <w:r w:rsidRPr="00682B91">
          <w:rPr>
            <w:rFonts w:ascii="Times New Roman" w:hAnsi="Times New Roman" w:cs="Times New Roman"/>
            <w:sz w:val="28"/>
            <w:szCs w:val="28"/>
          </w:rPr>
          <w:t>3.3.5</w:t>
        </w:r>
      </w:hyperlink>
      <w:r w:rsidRPr="008034F7">
        <w:rPr>
          <w:rFonts w:ascii="Times New Roman" w:hAnsi="Times New Roman" w:cs="Times New Roman"/>
          <w:sz w:val="28"/>
          <w:szCs w:val="28"/>
        </w:rPr>
        <w:t xml:space="preserve"> настоящего Регламента, вносятся в реестр в течение трех рабочих дней со дня издания приказа департамента образования об установлении полномочий физического лица в качестве эксперта (полномочий юридического лица в качестве экспертной организации) или о прекращении полномочий эксперта (экспертной организации).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3.4.7. Включение сведений в реестр осуществляется с учетом требований законодательства Российской Федерации о защите государственной тайны и персональных данных.</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xml:space="preserve">3.4.8. Сведения и документы об экспертах и экспертных организациях, </w:t>
      </w:r>
      <w:r w:rsidRPr="008034F7">
        <w:rPr>
          <w:rFonts w:ascii="Times New Roman" w:hAnsi="Times New Roman" w:cs="Times New Roman"/>
          <w:sz w:val="28"/>
          <w:szCs w:val="28"/>
        </w:rPr>
        <w:lastRenderedPageBreak/>
        <w:t>представленные в департамент образования в письменном или электронном виде, хранятся департаментом образования в соответствии с законодательством Российской Федерации об архивном деле и о защите персональный данных.</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3.4.9. Департамент образования обеспечивает полноту, достоверность и актуальность вносимых в реестр сведений.</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3.4.10. Директор департамента образования назначает лиц, ответственных за хранение сведений и внесение их в реестр.</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3.4.11. При хранении и обработке информации, содержащейся в реестре, осуществляется принятие необходимых мер по защите указанной информации от повреждения или утраты, предусмотренных нормативными правовыми актами Российской Федерации в области защиты информации.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3.4.12. Доступ к информации, содержащейся в реестре, в целях ее изменения осуществляется с учетом установленных законодательством Российской Федерации требований к обеспечению защиты информации, ограничений по использованию информации и при условии применения программно-технических средств, позволяющих идентифицировать лицо, осуществляющее доступ к информации.</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3.4.13. Результатом административной процедуры является издание приказа департамента образования.</w:t>
      </w:r>
    </w:p>
    <w:p w:rsidR="00431253" w:rsidRDefault="00431253" w:rsidP="00431253">
      <w:pPr>
        <w:pStyle w:val="ConsPlusNormal"/>
        <w:tabs>
          <w:tab w:val="left" w:pos="567"/>
        </w:tabs>
        <w:jc w:val="both"/>
        <w:rPr>
          <w:rFonts w:ascii="Times New Roman" w:eastAsiaTheme="minorHAnsi" w:hAnsi="Times New Roman" w:cs="Times New Roman"/>
          <w:sz w:val="28"/>
          <w:szCs w:val="28"/>
          <w:lang w:eastAsia="en-US"/>
        </w:rPr>
      </w:pPr>
      <w:r>
        <w:rPr>
          <w:rFonts w:ascii="Times New Roman" w:hAnsi="Times New Roman" w:cs="Times New Roman"/>
          <w:sz w:val="28"/>
          <w:szCs w:val="28"/>
        </w:rPr>
        <w:tab/>
        <w:t xml:space="preserve">3.4.14. </w:t>
      </w:r>
      <w:r w:rsidRPr="00431253">
        <w:rPr>
          <w:rFonts w:ascii="Times New Roman" w:eastAsiaTheme="minorHAnsi" w:hAnsi="Times New Roman" w:cs="Times New Roman"/>
          <w:sz w:val="28"/>
          <w:szCs w:val="28"/>
          <w:lang w:eastAsia="en-US"/>
        </w:rPr>
        <w:t xml:space="preserve">В случае </w:t>
      </w:r>
      <w:r>
        <w:rPr>
          <w:rFonts w:ascii="Times New Roman" w:eastAsiaTheme="minorHAnsi" w:hAnsi="Times New Roman" w:cs="Times New Roman"/>
          <w:sz w:val="28"/>
          <w:szCs w:val="28"/>
          <w:lang w:eastAsia="en-US"/>
        </w:rPr>
        <w:t xml:space="preserve">выявления </w:t>
      </w:r>
      <w:r w:rsidRPr="00431253">
        <w:rPr>
          <w:rFonts w:ascii="Times New Roman" w:eastAsiaTheme="minorHAnsi" w:hAnsi="Times New Roman" w:cs="Times New Roman"/>
          <w:sz w:val="28"/>
          <w:szCs w:val="28"/>
          <w:lang w:eastAsia="en-US"/>
        </w:rPr>
        <w:t xml:space="preserve">в </w:t>
      </w:r>
      <w:r>
        <w:rPr>
          <w:rFonts w:ascii="Times New Roman" w:eastAsiaTheme="minorHAnsi" w:hAnsi="Times New Roman" w:cs="Times New Roman"/>
          <w:sz w:val="28"/>
          <w:szCs w:val="28"/>
          <w:lang w:eastAsia="en-US"/>
        </w:rPr>
        <w:t>изданных</w:t>
      </w:r>
      <w:r w:rsidRPr="00431253">
        <w:rPr>
          <w:rFonts w:ascii="Times New Roman" w:eastAsiaTheme="minorHAnsi" w:hAnsi="Times New Roman" w:cs="Times New Roman"/>
          <w:sz w:val="28"/>
          <w:szCs w:val="28"/>
          <w:lang w:eastAsia="en-US"/>
        </w:rPr>
        <w:t xml:space="preserve"> в результате предоставления государственной услуги документах опечатки и ошибки</w:t>
      </w:r>
      <w:r>
        <w:rPr>
          <w:rFonts w:ascii="Times New Roman" w:eastAsiaTheme="minorHAnsi" w:hAnsi="Times New Roman" w:cs="Times New Roman"/>
          <w:sz w:val="28"/>
          <w:szCs w:val="28"/>
          <w:lang w:eastAsia="en-US"/>
        </w:rPr>
        <w:t xml:space="preserve">, в </w:t>
      </w:r>
      <w:r w:rsidR="00507F57">
        <w:rPr>
          <w:rFonts w:ascii="Times New Roman" w:eastAsiaTheme="minorHAnsi" w:hAnsi="Times New Roman" w:cs="Times New Roman"/>
          <w:sz w:val="28"/>
          <w:szCs w:val="28"/>
          <w:lang w:eastAsia="en-US"/>
        </w:rPr>
        <w:t xml:space="preserve">указанные документы </w:t>
      </w:r>
      <w:r w:rsidR="00507F57" w:rsidRPr="00431253">
        <w:rPr>
          <w:rFonts w:ascii="Times New Roman" w:eastAsiaTheme="minorHAnsi" w:hAnsi="Times New Roman" w:cs="Times New Roman"/>
          <w:sz w:val="28"/>
          <w:szCs w:val="28"/>
          <w:lang w:eastAsia="en-US"/>
        </w:rPr>
        <w:t xml:space="preserve">течение 5 (пяти) рабочих дней со </w:t>
      </w:r>
      <w:r w:rsidR="00507F57">
        <w:rPr>
          <w:rFonts w:ascii="Times New Roman" w:eastAsiaTheme="minorHAnsi" w:hAnsi="Times New Roman" w:cs="Times New Roman"/>
          <w:sz w:val="28"/>
          <w:szCs w:val="28"/>
          <w:lang w:eastAsia="en-US"/>
        </w:rPr>
        <w:t>дня выявления вносятся изменения</w:t>
      </w:r>
      <w:r>
        <w:rPr>
          <w:rFonts w:ascii="Times New Roman" w:eastAsiaTheme="minorHAnsi" w:hAnsi="Times New Roman" w:cs="Times New Roman"/>
          <w:sz w:val="28"/>
          <w:szCs w:val="28"/>
          <w:lang w:eastAsia="en-US"/>
        </w:rPr>
        <w:t>.</w:t>
      </w:r>
    </w:p>
    <w:p w:rsidR="00F35AA3" w:rsidRDefault="00F35AA3" w:rsidP="00F35AA3">
      <w:pPr>
        <w:autoSpaceDE w:val="0"/>
        <w:autoSpaceDN w:val="0"/>
        <w:adjustRightInd w:val="0"/>
        <w:jc w:val="both"/>
        <w:rPr>
          <w:rFonts w:eastAsiaTheme="minorHAnsi"/>
          <w:sz w:val="28"/>
          <w:szCs w:val="28"/>
          <w:lang w:eastAsia="en-US"/>
        </w:rPr>
      </w:pPr>
    </w:p>
    <w:p w:rsidR="000E7DAC" w:rsidRPr="001E70A9" w:rsidRDefault="000E7DAC">
      <w:pPr>
        <w:pStyle w:val="ConsPlusNormal"/>
        <w:jc w:val="center"/>
        <w:outlineLvl w:val="1"/>
        <w:rPr>
          <w:rFonts w:ascii="Times New Roman" w:hAnsi="Times New Roman" w:cs="Times New Roman"/>
          <w:b/>
          <w:sz w:val="28"/>
          <w:szCs w:val="28"/>
        </w:rPr>
      </w:pPr>
      <w:r w:rsidRPr="001E70A9">
        <w:rPr>
          <w:rFonts w:ascii="Times New Roman" w:hAnsi="Times New Roman" w:cs="Times New Roman"/>
          <w:b/>
          <w:sz w:val="28"/>
          <w:szCs w:val="28"/>
        </w:rPr>
        <w:t xml:space="preserve">4. Формы </w:t>
      </w:r>
      <w:proofErr w:type="gramStart"/>
      <w:r w:rsidRPr="001E70A9">
        <w:rPr>
          <w:rFonts w:ascii="Times New Roman" w:hAnsi="Times New Roman" w:cs="Times New Roman"/>
          <w:b/>
          <w:sz w:val="28"/>
          <w:szCs w:val="28"/>
        </w:rPr>
        <w:t>контроля за</w:t>
      </w:r>
      <w:proofErr w:type="gramEnd"/>
      <w:r w:rsidRPr="001E70A9">
        <w:rPr>
          <w:rFonts w:ascii="Times New Roman" w:hAnsi="Times New Roman" w:cs="Times New Roman"/>
          <w:b/>
          <w:sz w:val="28"/>
          <w:szCs w:val="28"/>
        </w:rPr>
        <w:t xml:space="preserve"> исполнением</w:t>
      </w:r>
    </w:p>
    <w:p w:rsidR="000E7DAC" w:rsidRPr="001E70A9" w:rsidRDefault="000E7DAC">
      <w:pPr>
        <w:pStyle w:val="ConsPlusNormal"/>
        <w:jc w:val="center"/>
        <w:rPr>
          <w:rFonts w:ascii="Times New Roman" w:hAnsi="Times New Roman" w:cs="Times New Roman"/>
          <w:b/>
          <w:sz w:val="28"/>
          <w:szCs w:val="28"/>
        </w:rPr>
      </w:pPr>
      <w:r w:rsidRPr="001E70A9">
        <w:rPr>
          <w:rFonts w:ascii="Times New Roman" w:hAnsi="Times New Roman" w:cs="Times New Roman"/>
          <w:b/>
          <w:sz w:val="28"/>
          <w:szCs w:val="28"/>
        </w:rPr>
        <w:t>административного регламента</w:t>
      </w:r>
    </w:p>
    <w:p w:rsidR="000E7DAC" w:rsidRPr="001E70A9" w:rsidRDefault="000E7DAC">
      <w:pPr>
        <w:pStyle w:val="ConsPlusNormal"/>
        <w:jc w:val="both"/>
        <w:rPr>
          <w:rFonts w:ascii="Times New Roman" w:hAnsi="Times New Roman" w:cs="Times New Roman"/>
          <w:b/>
          <w:sz w:val="28"/>
          <w:szCs w:val="28"/>
        </w:rPr>
      </w:pPr>
    </w:p>
    <w:p w:rsidR="000E7DAC" w:rsidRPr="008034F7" w:rsidRDefault="000E7DAC">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xml:space="preserve">4.1. Текущий </w:t>
      </w:r>
      <w:proofErr w:type="gramStart"/>
      <w:r w:rsidRPr="008034F7">
        <w:rPr>
          <w:rFonts w:ascii="Times New Roman" w:hAnsi="Times New Roman" w:cs="Times New Roman"/>
          <w:sz w:val="28"/>
          <w:szCs w:val="28"/>
        </w:rPr>
        <w:t>контроль за</w:t>
      </w:r>
      <w:proofErr w:type="gramEnd"/>
      <w:r w:rsidRPr="008034F7">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Внеплановая проверка проводится по конкретному обращению заинтересованного лица в департамент (в устной или письменной форме).</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0E7DAC" w:rsidRPr="008034F7" w:rsidRDefault="000E7DAC" w:rsidP="008034F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xml:space="preserve">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w:t>
      </w:r>
      <w:r w:rsidRPr="008034F7">
        <w:rPr>
          <w:rFonts w:ascii="Times New Roman" w:hAnsi="Times New Roman" w:cs="Times New Roman"/>
          <w:sz w:val="28"/>
          <w:szCs w:val="28"/>
        </w:rPr>
        <w:lastRenderedPageBreak/>
        <w:t>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0E7DAC" w:rsidRPr="00CD461A" w:rsidRDefault="000E7DAC" w:rsidP="008034F7">
      <w:pPr>
        <w:pStyle w:val="ConsPlusNormal"/>
        <w:ind w:firstLine="540"/>
        <w:jc w:val="both"/>
        <w:rPr>
          <w:rFonts w:ascii="Times New Roman" w:hAnsi="Times New Roman" w:cs="Times New Roman"/>
          <w:sz w:val="24"/>
          <w:szCs w:val="24"/>
        </w:rPr>
      </w:pPr>
      <w:r w:rsidRPr="008034F7">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w:t>
      </w:r>
      <w:r w:rsidRPr="00CD461A">
        <w:rPr>
          <w:rFonts w:ascii="Times New Roman" w:hAnsi="Times New Roman" w:cs="Times New Roman"/>
          <w:sz w:val="24"/>
          <w:szCs w:val="24"/>
        </w:rPr>
        <w:t xml:space="preserve"> при условии, что она не является конфиденциальной.</w:t>
      </w:r>
    </w:p>
    <w:p w:rsidR="000E7DAC" w:rsidRPr="00CD461A" w:rsidRDefault="000E7DAC">
      <w:pPr>
        <w:pStyle w:val="ConsPlusNormal"/>
        <w:jc w:val="both"/>
        <w:rPr>
          <w:rFonts w:ascii="Times New Roman" w:hAnsi="Times New Roman" w:cs="Times New Roman"/>
          <w:sz w:val="24"/>
          <w:szCs w:val="24"/>
        </w:rPr>
      </w:pPr>
    </w:p>
    <w:p w:rsidR="000E7DAC" w:rsidRPr="001E70A9" w:rsidRDefault="000E7DAC">
      <w:pPr>
        <w:pStyle w:val="ConsPlusNormal"/>
        <w:jc w:val="center"/>
        <w:outlineLvl w:val="1"/>
        <w:rPr>
          <w:rFonts w:ascii="Times New Roman" w:hAnsi="Times New Roman" w:cs="Times New Roman"/>
          <w:b/>
          <w:sz w:val="28"/>
          <w:szCs w:val="28"/>
        </w:rPr>
      </w:pPr>
      <w:r w:rsidRPr="001E70A9">
        <w:rPr>
          <w:rFonts w:ascii="Times New Roman" w:hAnsi="Times New Roman" w:cs="Times New Roman"/>
          <w:b/>
          <w:sz w:val="28"/>
          <w:szCs w:val="28"/>
        </w:rPr>
        <w:t>5. Досудебный (внесудебный) порядок обжалования решений</w:t>
      </w:r>
    </w:p>
    <w:p w:rsidR="000E7DAC" w:rsidRPr="001E70A9" w:rsidRDefault="000E7DAC">
      <w:pPr>
        <w:pStyle w:val="ConsPlusNormal"/>
        <w:jc w:val="center"/>
        <w:rPr>
          <w:rFonts w:ascii="Times New Roman" w:hAnsi="Times New Roman" w:cs="Times New Roman"/>
          <w:b/>
          <w:sz w:val="28"/>
          <w:szCs w:val="28"/>
        </w:rPr>
      </w:pPr>
      <w:r w:rsidRPr="001E70A9">
        <w:rPr>
          <w:rFonts w:ascii="Times New Roman" w:hAnsi="Times New Roman" w:cs="Times New Roman"/>
          <w:b/>
          <w:sz w:val="28"/>
          <w:szCs w:val="28"/>
        </w:rPr>
        <w:t>и действий (бездействия) департамента образования,</w:t>
      </w:r>
    </w:p>
    <w:p w:rsidR="000E7DAC" w:rsidRPr="001E70A9" w:rsidRDefault="000E7DAC">
      <w:pPr>
        <w:pStyle w:val="ConsPlusNormal"/>
        <w:jc w:val="center"/>
        <w:rPr>
          <w:rFonts w:ascii="Times New Roman" w:hAnsi="Times New Roman" w:cs="Times New Roman"/>
          <w:b/>
          <w:sz w:val="28"/>
          <w:szCs w:val="28"/>
        </w:rPr>
      </w:pPr>
      <w:r w:rsidRPr="001E70A9">
        <w:rPr>
          <w:rFonts w:ascii="Times New Roman" w:hAnsi="Times New Roman" w:cs="Times New Roman"/>
          <w:b/>
          <w:sz w:val="28"/>
          <w:szCs w:val="28"/>
        </w:rPr>
        <w:t>а также его должностных лиц</w:t>
      </w:r>
    </w:p>
    <w:p w:rsidR="000E7DAC" w:rsidRPr="008034F7" w:rsidRDefault="000E7DAC">
      <w:pPr>
        <w:pStyle w:val="ConsPlusNormal"/>
        <w:jc w:val="both"/>
        <w:rPr>
          <w:rFonts w:ascii="Times New Roman" w:hAnsi="Times New Roman" w:cs="Times New Roman"/>
          <w:sz w:val="28"/>
          <w:szCs w:val="28"/>
        </w:rPr>
      </w:pPr>
    </w:p>
    <w:p w:rsidR="000E7DAC" w:rsidRPr="008034F7" w:rsidRDefault="000E7DAC">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 образования и (или) в администрацию Владимирской области.</w:t>
      </w:r>
    </w:p>
    <w:p w:rsidR="000E7DAC" w:rsidRPr="008034F7" w:rsidRDefault="000E7DAC" w:rsidP="00507F57">
      <w:pPr>
        <w:pStyle w:val="ConsPlusNormal"/>
        <w:ind w:firstLine="540"/>
        <w:jc w:val="both"/>
        <w:rPr>
          <w:rFonts w:ascii="Times New Roman" w:hAnsi="Times New Roman" w:cs="Times New Roman"/>
          <w:sz w:val="28"/>
          <w:szCs w:val="28"/>
        </w:rPr>
      </w:pPr>
      <w:bookmarkStart w:id="8" w:name="P283"/>
      <w:bookmarkEnd w:id="8"/>
      <w:r w:rsidRPr="008034F7">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0E7DAC" w:rsidRPr="008034F7" w:rsidRDefault="000E7DAC" w:rsidP="00507F5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должностных лиц департамента образования - директору департамента образования;</w:t>
      </w:r>
    </w:p>
    <w:p w:rsidR="000E7DAC" w:rsidRPr="008034F7" w:rsidRDefault="000E7DAC" w:rsidP="00507F5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 директора департамента образования и его заместителей - Губернатору области.</w:t>
      </w:r>
    </w:p>
    <w:p w:rsidR="000E7DAC" w:rsidRPr="008034F7" w:rsidRDefault="000E7DAC" w:rsidP="00507F5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5.3. Заявитель может обратиться с жалобой, в том числе в следующих случаях:</w:t>
      </w:r>
    </w:p>
    <w:p w:rsidR="000E7DAC" w:rsidRPr="008034F7" w:rsidRDefault="000E7DAC" w:rsidP="00507F5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0E7DAC" w:rsidRPr="008034F7" w:rsidRDefault="000E7DAC" w:rsidP="00507F5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б) нарушение срока предоставления государственной услуги;</w:t>
      </w:r>
    </w:p>
    <w:p w:rsidR="000E7DAC" w:rsidRPr="008034F7" w:rsidRDefault="000E7DAC" w:rsidP="00507F5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E7DAC" w:rsidRPr="008034F7" w:rsidRDefault="000E7DAC" w:rsidP="00507F5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E7DAC" w:rsidRPr="008034F7" w:rsidRDefault="000E7DAC" w:rsidP="00507F57">
      <w:pPr>
        <w:pStyle w:val="ConsPlusNormal"/>
        <w:ind w:firstLine="540"/>
        <w:jc w:val="both"/>
        <w:rPr>
          <w:rFonts w:ascii="Times New Roman" w:hAnsi="Times New Roman" w:cs="Times New Roman"/>
          <w:sz w:val="28"/>
          <w:szCs w:val="28"/>
        </w:rPr>
      </w:pPr>
      <w:proofErr w:type="gramStart"/>
      <w:r w:rsidRPr="008034F7">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0E7DAC" w:rsidRPr="008034F7" w:rsidRDefault="000E7DAC" w:rsidP="00507F57">
      <w:pPr>
        <w:pStyle w:val="ConsPlusNormal"/>
        <w:ind w:firstLine="540"/>
        <w:jc w:val="both"/>
        <w:rPr>
          <w:rFonts w:ascii="Times New Roman" w:hAnsi="Times New Roman" w:cs="Times New Roman"/>
          <w:sz w:val="28"/>
          <w:szCs w:val="28"/>
        </w:rPr>
      </w:pPr>
      <w:r w:rsidRPr="008034F7">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w:t>
      </w:r>
      <w:r w:rsidR="00507F57">
        <w:rPr>
          <w:rFonts w:ascii="Times New Roman" w:hAnsi="Times New Roman" w:cs="Times New Roman"/>
          <w:sz w:val="28"/>
          <w:szCs w:val="28"/>
        </w:rPr>
        <w:t>ыми актами Владимирской области.</w:t>
      </w:r>
    </w:p>
    <w:p w:rsidR="000E7DAC" w:rsidRPr="00507F57" w:rsidRDefault="000E7DAC" w:rsidP="00507F57">
      <w:pPr>
        <w:pStyle w:val="ConsPlusNormal"/>
        <w:ind w:firstLine="540"/>
        <w:jc w:val="both"/>
        <w:rPr>
          <w:rFonts w:ascii="Times New Roman" w:hAnsi="Times New Roman" w:cs="Times New Roman"/>
          <w:sz w:val="28"/>
          <w:szCs w:val="28"/>
        </w:rPr>
      </w:pPr>
      <w:bookmarkStart w:id="9" w:name="P294"/>
      <w:bookmarkEnd w:id="9"/>
      <w:r w:rsidRPr="00507F57">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Жалоба должна содержать:</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lastRenderedPageBreak/>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0E7DAC" w:rsidRPr="00507F57" w:rsidRDefault="000E7DAC" w:rsidP="00507F57">
      <w:pPr>
        <w:pStyle w:val="ConsPlusNormal"/>
        <w:ind w:firstLine="540"/>
        <w:jc w:val="both"/>
        <w:rPr>
          <w:rFonts w:ascii="Times New Roman" w:hAnsi="Times New Roman" w:cs="Times New Roman"/>
          <w:sz w:val="28"/>
          <w:szCs w:val="28"/>
        </w:rPr>
      </w:pPr>
      <w:proofErr w:type="gramStart"/>
      <w:r w:rsidRPr="00507F57">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в) сведения об обжалуемых решениях и действиях (бездействии) департамента образования, его должностного лица либо государственного гражданского служащего;</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образования,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0E7DAC" w:rsidRPr="00507F57" w:rsidRDefault="000E7DAC" w:rsidP="00507F57">
      <w:pPr>
        <w:pStyle w:val="ConsPlusNormal"/>
        <w:ind w:firstLine="540"/>
        <w:jc w:val="both"/>
        <w:rPr>
          <w:rFonts w:ascii="Times New Roman" w:hAnsi="Times New Roman" w:cs="Times New Roman"/>
          <w:sz w:val="28"/>
          <w:szCs w:val="28"/>
        </w:rPr>
      </w:pPr>
      <w:bookmarkStart w:id="10" w:name="P300"/>
      <w:bookmarkEnd w:id="10"/>
      <w:r w:rsidRPr="00507F57">
        <w:rPr>
          <w:rFonts w:ascii="Times New Roman" w:hAnsi="Times New Roman" w:cs="Times New Roman"/>
          <w:sz w:val="28"/>
          <w:szCs w:val="28"/>
        </w:rPr>
        <w:t>5.5. В случае</w:t>
      </w:r>
      <w:proofErr w:type="gramStart"/>
      <w:r w:rsidRPr="00507F57">
        <w:rPr>
          <w:rFonts w:ascii="Times New Roman" w:hAnsi="Times New Roman" w:cs="Times New Roman"/>
          <w:sz w:val="28"/>
          <w:szCs w:val="28"/>
        </w:rPr>
        <w:t>,</w:t>
      </w:r>
      <w:proofErr w:type="gramEnd"/>
      <w:r w:rsidRPr="00507F57">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07F57">
        <w:rPr>
          <w:rFonts w:ascii="Times New Roman" w:hAnsi="Times New Roman" w:cs="Times New Roman"/>
          <w:sz w:val="28"/>
          <w:szCs w:val="28"/>
        </w:rPr>
        <w:t>представлена</w:t>
      </w:r>
      <w:proofErr w:type="gramEnd"/>
      <w:r w:rsidRPr="00507F57">
        <w:rPr>
          <w:rFonts w:ascii="Times New Roman" w:hAnsi="Times New Roman" w:cs="Times New Roman"/>
          <w:sz w:val="28"/>
          <w:szCs w:val="28"/>
        </w:rPr>
        <w:t>:</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5.6. Прием жалоб в письменной форме осуществляется департаментом образования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Жалоба в письменной форме может быть также направлена по почте.</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 xml:space="preserve">При подаче жалобы в электронном виде документы, указанные в </w:t>
      </w:r>
      <w:hyperlink w:anchor="P300" w:history="1">
        <w:r w:rsidRPr="003C4E8B">
          <w:rPr>
            <w:rFonts w:ascii="Times New Roman" w:hAnsi="Times New Roman" w:cs="Times New Roman"/>
            <w:sz w:val="28"/>
            <w:szCs w:val="28"/>
          </w:rPr>
          <w:t>пункте 5.5</w:t>
        </w:r>
      </w:hyperlink>
      <w:r w:rsidRPr="00507F57">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r w:rsidRPr="00507F57">
        <w:rPr>
          <w:rFonts w:ascii="Times New Roman" w:hAnsi="Times New Roman" w:cs="Times New Roman"/>
          <w:sz w:val="28"/>
          <w:szCs w:val="28"/>
        </w:rPr>
        <w:lastRenderedPageBreak/>
        <w:t>законодательством Российской Федерации, при этом документ, удостоверяющий личность заявителя, не требуется.</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 образования.</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В случае обжалования отказа департамента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Основания для приостановления рассмотрения жалобы отсутствуют.</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5.9. По результатам рассмотрения жалобы департамент образования принимает одно из следующих решений:</w:t>
      </w:r>
    </w:p>
    <w:p w:rsidR="000E7DAC" w:rsidRPr="00507F57" w:rsidRDefault="000E7DAC" w:rsidP="00507F57">
      <w:pPr>
        <w:pStyle w:val="ConsPlusNormal"/>
        <w:ind w:firstLine="540"/>
        <w:jc w:val="both"/>
        <w:rPr>
          <w:rFonts w:ascii="Times New Roman" w:hAnsi="Times New Roman" w:cs="Times New Roman"/>
          <w:sz w:val="28"/>
          <w:szCs w:val="28"/>
        </w:rPr>
      </w:pPr>
      <w:proofErr w:type="gramStart"/>
      <w:r w:rsidRPr="00507F57">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2) отказывает в удовлетворении жалобы.</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При удовлетворении жалобы департамент образования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5.10. Департамент образования отказывает в удовлетворении жалобы в следующих случаях:</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E7DAC" w:rsidRPr="00507F57" w:rsidRDefault="000E7DAC" w:rsidP="00507F57">
      <w:pPr>
        <w:pStyle w:val="ConsPlusNormal"/>
        <w:ind w:firstLine="540"/>
        <w:jc w:val="both"/>
        <w:rPr>
          <w:rFonts w:ascii="Times New Roman" w:hAnsi="Times New Roman" w:cs="Times New Roman"/>
          <w:sz w:val="28"/>
          <w:szCs w:val="28"/>
        </w:rPr>
      </w:pPr>
      <w:r w:rsidRPr="00507F57">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5.1</w:t>
      </w:r>
      <w:r w:rsidR="00D16530">
        <w:rPr>
          <w:rFonts w:ascii="Times New Roman" w:hAnsi="Times New Roman" w:cs="Times New Roman"/>
          <w:sz w:val="28"/>
          <w:szCs w:val="28"/>
        </w:rPr>
        <w:t>1</w:t>
      </w:r>
      <w:r w:rsidRPr="00D2788B">
        <w:rPr>
          <w:rFonts w:ascii="Times New Roman" w:hAnsi="Times New Roman" w:cs="Times New Roman"/>
          <w:sz w:val="28"/>
          <w:szCs w:val="28"/>
        </w:rPr>
        <w:t xml:space="preserve">. В случае установления в ходе или по результатам </w:t>
      </w:r>
      <w:proofErr w:type="gramStart"/>
      <w:r w:rsidRPr="00D2788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2788B">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5.1</w:t>
      </w:r>
      <w:r w:rsidR="00D16530">
        <w:rPr>
          <w:rFonts w:ascii="Times New Roman" w:hAnsi="Times New Roman" w:cs="Times New Roman"/>
          <w:sz w:val="28"/>
          <w:szCs w:val="28"/>
        </w:rPr>
        <w:t>2</w:t>
      </w:r>
      <w:r w:rsidRPr="00D2788B">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В ответе по результатам рассмотрения жалобы указываются:</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lastRenderedPageBreak/>
        <w:t>б) номер, дата, место принятия решения, включая сведения о должностном лице, решение или действие (бездействие) которого обжалуется;</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в) фамилия, имя, отчество (при наличии) или наименование заявителя;</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г) основания для принятия решения по жалобе;</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д) принятое по жалобе решение;</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ж) сведения о порядке обжалования принятого по жалобе решения.</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 образования.</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образования, вид которой установлен законодательством Российской Федерации.</w:t>
      </w:r>
    </w:p>
    <w:p w:rsidR="000E7DAC" w:rsidRPr="00D2788B"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5.1</w:t>
      </w:r>
      <w:r w:rsidR="00D16530">
        <w:rPr>
          <w:rFonts w:ascii="Times New Roman" w:hAnsi="Times New Roman" w:cs="Times New Roman"/>
          <w:sz w:val="28"/>
          <w:szCs w:val="28"/>
        </w:rPr>
        <w:t>3</w:t>
      </w:r>
      <w:r w:rsidRPr="00D2788B">
        <w:rPr>
          <w:rFonts w:ascii="Times New Roman" w:hAnsi="Times New Roman" w:cs="Times New Roman"/>
          <w:sz w:val="28"/>
          <w:szCs w:val="28"/>
        </w:rPr>
        <w:t>. Решение по результатам рассмотрения жалобы заявитель вправе обжаловать в судебном порядке.</w:t>
      </w:r>
    </w:p>
    <w:p w:rsidR="000E7DAC" w:rsidRDefault="000E7DAC" w:rsidP="00D2788B">
      <w:pPr>
        <w:pStyle w:val="ConsPlusNormal"/>
        <w:ind w:firstLine="540"/>
        <w:jc w:val="both"/>
        <w:rPr>
          <w:rFonts w:ascii="Times New Roman" w:hAnsi="Times New Roman" w:cs="Times New Roman"/>
          <w:sz w:val="28"/>
          <w:szCs w:val="28"/>
        </w:rPr>
      </w:pPr>
      <w:r w:rsidRPr="00D2788B">
        <w:rPr>
          <w:rFonts w:ascii="Times New Roman" w:hAnsi="Times New Roman" w:cs="Times New Roman"/>
          <w:sz w:val="28"/>
          <w:szCs w:val="28"/>
        </w:rPr>
        <w:t>5.1</w:t>
      </w:r>
      <w:r w:rsidR="00D16530">
        <w:rPr>
          <w:rFonts w:ascii="Times New Roman" w:hAnsi="Times New Roman" w:cs="Times New Roman"/>
          <w:sz w:val="28"/>
          <w:szCs w:val="28"/>
        </w:rPr>
        <w:t>4</w:t>
      </w:r>
      <w:r w:rsidRPr="00D2788B">
        <w:rPr>
          <w:rFonts w:ascii="Times New Roman" w:hAnsi="Times New Roman" w:cs="Times New Roman"/>
          <w:sz w:val="28"/>
          <w:szCs w:val="28"/>
        </w:rPr>
        <w:t>. Информирование заявителей о порядке подачи и рассмотрения жалобы осуществляется департаментом образования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D2788B" w:rsidRDefault="00D2788B" w:rsidP="00D2788B">
      <w:pPr>
        <w:autoSpaceDE w:val="0"/>
        <w:autoSpaceDN w:val="0"/>
        <w:adjustRightInd w:val="0"/>
        <w:ind w:firstLine="567"/>
        <w:jc w:val="both"/>
        <w:rPr>
          <w:sz w:val="28"/>
          <w:szCs w:val="28"/>
        </w:rPr>
      </w:pPr>
      <w:r w:rsidRPr="003C4E8B">
        <w:rPr>
          <w:sz w:val="28"/>
          <w:szCs w:val="28"/>
        </w:rPr>
        <w:t>5.1</w:t>
      </w:r>
      <w:r w:rsidR="00D16530" w:rsidRPr="003C4E8B">
        <w:rPr>
          <w:sz w:val="28"/>
          <w:szCs w:val="28"/>
        </w:rPr>
        <w:t>5</w:t>
      </w:r>
      <w:r w:rsidRPr="003C4E8B">
        <w:rPr>
          <w:sz w:val="28"/>
          <w:szCs w:val="28"/>
        </w:rPr>
        <w:t>. Жалобы и обращения заинтересованных лиц рассматриваются в соответствии с требованиями Федерального закона от 27.07.2010 №  210-ФЗ                      «Об организации предоставления государственных и муниципальных услуг».</w:t>
      </w:r>
    </w:p>
    <w:p w:rsidR="00D2788B" w:rsidRPr="00D2788B" w:rsidRDefault="00D2788B" w:rsidP="00D2788B">
      <w:pPr>
        <w:pStyle w:val="ConsPlusNormal"/>
        <w:ind w:firstLine="540"/>
        <w:jc w:val="both"/>
        <w:rPr>
          <w:rFonts w:ascii="Times New Roman" w:hAnsi="Times New Roman" w:cs="Times New Roman"/>
          <w:sz w:val="28"/>
          <w:szCs w:val="28"/>
        </w:rPr>
      </w:pP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both"/>
        <w:rPr>
          <w:rFonts w:ascii="Times New Roman" w:hAnsi="Times New Roman" w:cs="Times New Roman"/>
          <w:sz w:val="24"/>
          <w:szCs w:val="24"/>
        </w:rPr>
      </w:pPr>
    </w:p>
    <w:p w:rsidR="00D2788B" w:rsidRDefault="00D2788B">
      <w:pPr>
        <w:spacing w:after="200" w:line="276" w:lineRule="auto"/>
        <w:rPr>
          <w:sz w:val="24"/>
          <w:szCs w:val="24"/>
        </w:rPr>
      </w:pPr>
      <w:r>
        <w:rPr>
          <w:sz w:val="24"/>
          <w:szCs w:val="24"/>
        </w:rPr>
        <w:br w:type="page"/>
      </w:r>
    </w:p>
    <w:p w:rsidR="000E7DAC" w:rsidRPr="00CD461A" w:rsidRDefault="000E7DAC">
      <w:pPr>
        <w:pStyle w:val="ConsPlusNormal"/>
        <w:jc w:val="right"/>
        <w:outlineLvl w:val="1"/>
        <w:rPr>
          <w:rFonts w:ascii="Times New Roman" w:hAnsi="Times New Roman" w:cs="Times New Roman"/>
          <w:sz w:val="24"/>
          <w:szCs w:val="24"/>
        </w:rPr>
      </w:pPr>
      <w:r w:rsidRPr="00CD461A">
        <w:rPr>
          <w:rFonts w:ascii="Times New Roman" w:hAnsi="Times New Roman" w:cs="Times New Roman"/>
          <w:sz w:val="24"/>
          <w:szCs w:val="24"/>
        </w:rPr>
        <w:lastRenderedPageBreak/>
        <w:t xml:space="preserve">Приложение </w:t>
      </w:r>
      <w:r w:rsidR="0038293D">
        <w:rPr>
          <w:rFonts w:ascii="Times New Roman" w:hAnsi="Times New Roman" w:cs="Times New Roman"/>
          <w:sz w:val="24"/>
          <w:szCs w:val="24"/>
        </w:rPr>
        <w:t>№</w:t>
      </w:r>
      <w:r w:rsidRPr="00CD461A">
        <w:rPr>
          <w:rFonts w:ascii="Times New Roman" w:hAnsi="Times New Roman" w:cs="Times New Roman"/>
          <w:sz w:val="24"/>
          <w:szCs w:val="24"/>
        </w:rPr>
        <w:t xml:space="preserve"> 1</w:t>
      </w:r>
    </w:p>
    <w:p w:rsidR="000E7DAC" w:rsidRPr="00CD461A" w:rsidRDefault="000E7DAC">
      <w:pPr>
        <w:pStyle w:val="ConsPlusNormal"/>
        <w:jc w:val="right"/>
        <w:rPr>
          <w:rFonts w:ascii="Times New Roman" w:hAnsi="Times New Roman" w:cs="Times New Roman"/>
          <w:sz w:val="24"/>
          <w:szCs w:val="24"/>
        </w:rPr>
      </w:pPr>
      <w:r w:rsidRPr="00CD461A">
        <w:rPr>
          <w:rFonts w:ascii="Times New Roman" w:hAnsi="Times New Roman" w:cs="Times New Roman"/>
          <w:sz w:val="24"/>
          <w:szCs w:val="24"/>
        </w:rPr>
        <w:t>к административному регламенту</w:t>
      </w:r>
    </w:p>
    <w:p w:rsidR="000E7DAC" w:rsidRPr="00CD461A" w:rsidRDefault="000E7DAC" w:rsidP="00D16530">
      <w:pPr>
        <w:pStyle w:val="ConsPlusNonformat"/>
        <w:jc w:val="center"/>
        <w:rPr>
          <w:rFonts w:ascii="Times New Roman" w:hAnsi="Times New Roman" w:cs="Times New Roman"/>
          <w:sz w:val="24"/>
          <w:szCs w:val="24"/>
        </w:rPr>
      </w:pPr>
      <w:r w:rsidRPr="00CD461A">
        <w:rPr>
          <w:rFonts w:ascii="Times New Roman" w:hAnsi="Times New Roman" w:cs="Times New Roman"/>
          <w:sz w:val="24"/>
          <w:szCs w:val="24"/>
        </w:rPr>
        <w:t>РЕКОМЕНДУЕМАЯ ФОРМА</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Директору  департамента  образования</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администрации Владимирской области</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____________________________________</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____________________________________</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фамилия, имя, отчество (при наличии)</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претендента</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rsidP="00D2788B">
      <w:pPr>
        <w:pStyle w:val="ConsPlusNonformat"/>
        <w:jc w:val="center"/>
        <w:rPr>
          <w:rFonts w:ascii="Times New Roman" w:hAnsi="Times New Roman" w:cs="Times New Roman"/>
          <w:sz w:val="24"/>
          <w:szCs w:val="24"/>
        </w:rPr>
      </w:pPr>
      <w:bookmarkStart w:id="11" w:name="P358"/>
      <w:bookmarkEnd w:id="11"/>
      <w:r w:rsidRPr="00CD461A">
        <w:rPr>
          <w:rFonts w:ascii="Times New Roman" w:hAnsi="Times New Roman" w:cs="Times New Roman"/>
          <w:sz w:val="24"/>
          <w:szCs w:val="24"/>
        </w:rPr>
        <w:t>ЗАЯВЛЕНИЕ</w:t>
      </w:r>
    </w:p>
    <w:p w:rsidR="000E7DAC" w:rsidRPr="00CD461A" w:rsidRDefault="000E7DAC" w:rsidP="00D16530">
      <w:pPr>
        <w:pStyle w:val="ConsPlusNonformat"/>
        <w:ind w:firstLine="708"/>
        <w:jc w:val="both"/>
        <w:rPr>
          <w:rFonts w:ascii="Times New Roman" w:hAnsi="Times New Roman" w:cs="Times New Roman"/>
          <w:sz w:val="24"/>
          <w:szCs w:val="24"/>
        </w:rPr>
      </w:pPr>
      <w:r w:rsidRPr="00CD461A">
        <w:rPr>
          <w:rFonts w:ascii="Times New Roman" w:hAnsi="Times New Roman" w:cs="Times New Roman"/>
          <w:sz w:val="24"/>
          <w:szCs w:val="24"/>
        </w:rPr>
        <w:t>Прошу аккредитовать меня в качестве эксперта, привлекаемого для</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проведения аккредитационной экспертизы организаций, осуществляющих</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образовательную деятельность.</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Фамилия, имя, отчество (последнее - при наличии) __________________________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Реквизиты документа, удостоверяющего личность _____________________________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Контактная информация (место жительства (место пребывания), телефон) 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Уровень высшего образования, наименование организации, выдавшей документ о</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высшем образовании и о квалификации, наименование специальности,</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направления подготовки, наименование присвоенной квалификации 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Место  работы  (полное   наименование  и   местонахождение   работодателя),</w:t>
      </w:r>
      <w:r w:rsidR="00D16530">
        <w:rPr>
          <w:rFonts w:ascii="Times New Roman" w:hAnsi="Times New Roman" w:cs="Times New Roman"/>
          <w:sz w:val="24"/>
          <w:szCs w:val="24"/>
        </w:rPr>
        <w:t xml:space="preserve"> </w:t>
      </w:r>
      <w:r w:rsidRPr="00CD461A">
        <w:rPr>
          <w:rFonts w:ascii="Times New Roman" w:hAnsi="Times New Roman" w:cs="Times New Roman"/>
          <w:sz w:val="24"/>
          <w:szCs w:val="24"/>
        </w:rPr>
        <w:t>занимаемая должность ______________________________________________________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Стаж (опыт) работы в сфере образования ____________________________________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Уровень   образования,   укрупненная  группа  профессий,  специальностей  и</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направлений подготовки  (для  профессионального  образования), в отношении</w:t>
      </w:r>
      <w:r w:rsidR="00D2788B">
        <w:rPr>
          <w:rFonts w:ascii="Times New Roman" w:hAnsi="Times New Roman" w:cs="Times New Roman"/>
          <w:sz w:val="24"/>
          <w:szCs w:val="24"/>
        </w:rPr>
        <w:t xml:space="preserve"> которой   претендент   подает </w:t>
      </w:r>
      <w:r w:rsidRPr="00CD461A">
        <w:rPr>
          <w:rFonts w:ascii="Times New Roman" w:hAnsi="Times New Roman" w:cs="Times New Roman"/>
          <w:sz w:val="24"/>
          <w:szCs w:val="24"/>
        </w:rPr>
        <w:t>заявление  на  проведение  аккредитационной</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экспертизы в организациях, осуществляющих образовательную</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деятельность _____________________________________________________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Идентификационный номер  налогоплательщика   и   (или)  страховой  номер</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индивидуального лицевого счета в системе обязательного пенсионного</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страхования _______________________________________________________________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Форма </w:t>
      </w:r>
      <w:r w:rsidR="002E2094">
        <w:rPr>
          <w:rFonts w:ascii="Times New Roman" w:hAnsi="Times New Roman" w:cs="Times New Roman"/>
          <w:sz w:val="24"/>
          <w:szCs w:val="24"/>
        </w:rPr>
        <w:t xml:space="preserve">допуска </w:t>
      </w:r>
      <w:r w:rsidRPr="00CD461A">
        <w:rPr>
          <w:rFonts w:ascii="Times New Roman" w:hAnsi="Times New Roman" w:cs="Times New Roman"/>
          <w:sz w:val="24"/>
          <w:szCs w:val="24"/>
        </w:rPr>
        <w:t>к сведениям, составляющим государственную тайну (при</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привлечении к аккредитационной экспертизе образовательных программ,</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содержащих сведения, составляющие государственную тайну (при</w:t>
      </w:r>
      <w:r w:rsidR="00D2788B">
        <w:rPr>
          <w:rFonts w:ascii="Times New Roman" w:hAnsi="Times New Roman" w:cs="Times New Roman"/>
          <w:sz w:val="24"/>
          <w:szCs w:val="24"/>
        </w:rPr>
        <w:t xml:space="preserve"> </w:t>
      </w:r>
      <w:r w:rsidRPr="00CD461A">
        <w:rPr>
          <w:rFonts w:ascii="Times New Roman" w:hAnsi="Times New Roman" w:cs="Times New Roman"/>
          <w:sz w:val="24"/>
          <w:szCs w:val="24"/>
        </w:rPr>
        <w:t>наличии))______</w:t>
      </w:r>
      <w:r w:rsidR="002E2094">
        <w:rPr>
          <w:rFonts w:ascii="Times New Roman" w:hAnsi="Times New Roman" w:cs="Times New Roman"/>
          <w:sz w:val="24"/>
          <w:szCs w:val="24"/>
        </w:rPr>
        <w:t>____________________________</w:t>
      </w:r>
      <w:r w:rsidRPr="00CD461A">
        <w:rPr>
          <w:rFonts w:ascii="Times New Roman" w:hAnsi="Times New Roman" w:cs="Times New Roman"/>
          <w:sz w:val="24"/>
          <w:szCs w:val="24"/>
        </w:rPr>
        <w:t>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proofErr w:type="gramStart"/>
      <w:r w:rsidRPr="00CD461A">
        <w:rPr>
          <w:rFonts w:ascii="Times New Roman" w:hAnsi="Times New Roman" w:cs="Times New Roman"/>
          <w:sz w:val="24"/>
          <w:szCs w:val="24"/>
        </w:rPr>
        <w:t>Согласен</w:t>
      </w:r>
      <w:proofErr w:type="gramEnd"/>
      <w:r w:rsidRPr="00CD461A">
        <w:rPr>
          <w:rFonts w:ascii="Times New Roman" w:hAnsi="Times New Roman" w:cs="Times New Roman"/>
          <w:sz w:val="24"/>
          <w:szCs w:val="24"/>
        </w:rPr>
        <w:t xml:space="preserve"> на обработку персональных данных в соответствии с</w:t>
      </w:r>
      <w:r w:rsidR="00D16530">
        <w:rPr>
          <w:rFonts w:ascii="Times New Roman" w:hAnsi="Times New Roman" w:cs="Times New Roman"/>
          <w:sz w:val="24"/>
          <w:szCs w:val="24"/>
        </w:rPr>
        <w:t xml:space="preserve"> </w:t>
      </w:r>
      <w:r w:rsidRPr="00CD461A">
        <w:rPr>
          <w:rFonts w:ascii="Times New Roman" w:hAnsi="Times New Roman" w:cs="Times New Roman"/>
          <w:sz w:val="24"/>
          <w:szCs w:val="24"/>
        </w:rPr>
        <w:t>законодательством Российской Федерации.</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К  настоящему заявлению прилагаются следующие  документы  по  описи </w:t>
      </w:r>
      <w:hyperlink w:anchor="P403" w:history="1">
        <w:r w:rsidRPr="002316BA">
          <w:rPr>
            <w:rFonts w:ascii="Times New Roman" w:hAnsi="Times New Roman" w:cs="Times New Roman"/>
            <w:sz w:val="24"/>
            <w:szCs w:val="24"/>
          </w:rPr>
          <w:t>&lt;*&gt;</w:t>
        </w:r>
      </w:hyperlink>
      <w:r w:rsidRPr="002316BA">
        <w:rPr>
          <w:rFonts w:ascii="Times New Roman" w:hAnsi="Times New Roman" w:cs="Times New Roman"/>
          <w:sz w:val="24"/>
          <w:szCs w:val="24"/>
        </w:rPr>
        <w:t xml:space="preserve">  </w:t>
      </w:r>
      <w:proofErr w:type="gramStart"/>
      <w:r w:rsidRPr="00CD461A">
        <w:rPr>
          <w:rFonts w:ascii="Times New Roman" w:hAnsi="Times New Roman" w:cs="Times New Roman"/>
          <w:sz w:val="24"/>
          <w:szCs w:val="24"/>
        </w:rPr>
        <w:t>от</w:t>
      </w:r>
      <w:proofErr w:type="gramEnd"/>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"___"__________ 20___ г.</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____________________                                _______________________</w:t>
      </w: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дата                                                подпись</w:t>
      </w:r>
    </w:p>
    <w:p w:rsidR="000E7DAC" w:rsidRPr="00CD461A" w:rsidRDefault="000E7DAC">
      <w:pPr>
        <w:pStyle w:val="ConsPlusNonformat"/>
        <w:jc w:val="both"/>
        <w:rPr>
          <w:rFonts w:ascii="Times New Roman" w:hAnsi="Times New Roman" w:cs="Times New Roman"/>
          <w:sz w:val="24"/>
          <w:szCs w:val="24"/>
        </w:rPr>
      </w:pPr>
      <w:bookmarkStart w:id="12" w:name="P403"/>
      <w:bookmarkEnd w:id="12"/>
      <w:r w:rsidRPr="00CD461A">
        <w:rPr>
          <w:rFonts w:ascii="Times New Roman" w:hAnsi="Times New Roman" w:cs="Times New Roman"/>
          <w:sz w:val="24"/>
          <w:szCs w:val="24"/>
        </w:rPr>
        <w:t xml:space="preserve">    &lt;*&gt; Опись   документов,   представляемых  в   департамент   образования</w:t>
      </w:r>
      <w:r w:rsidR="00D16530">
        <w:rPr>
          <w:rFonts w:ascii="Times New Roman" w:hAnsi="Times New Roman" w:cs="Times New Roman"/>
          <w:sz w:val="24"/>
          <w:szCs w:val="24"/>
        </w:rPr>
        <w:t xml:space="preserve"> </w:t>
      </w:r>
      <w:r w:rsidRPr="00CD461A">
        <w:rPr>
          <w:rFonts w:ascii="Times New Roman" w:hAnsi="Times New Roman" w:cs="Times New Roman"/>
          <w:sz w:val="24"/>
          <w:szCs w:val="24"/>
        </w:rPr>
        <w:t>одновременно  с заявлением (с указанием наименований документов, количества</w:t>
      </w:r>
      <w:r w:rsidR="00D16530">
        <w:rPr>
          <w:rFonts w:ascii="Times New Roman" w:hAnsi="Times New Roman" w:cs="Times New Roman"/>
          <w:sz w:val="24"/>
          <w:szCs w:val="24"/>
        </w:rPr>
        <w:t xml:space="preserve"> </w:t>
      </w:r>
      <w:r w:rsidRPr="00CD461A">
        <w:rPr>
          <w:rFonts w:ascii="Times New Roman" w:hAnsi="Times New Roman" w:cs="Times New Roman"/>
          <w:sz w:val="24"/>
          <w:szCs w:val="24"/>
        </w:rPr>
        <w:t>листов, даты составления описи и с подписью лица, составившего опись).</w:t>
      </w:r>
    </w:p>
    <w:p w:rsidR="000E7DAC" w:rsidRPr="00CD461A" w:rsidRDefault="000E7DAC">
      <w:pPr>
        <w:pStyle w:val="ConsPlusNormal"/>
        <w:jc w:val="right"/>
        <w:outlineLvl w:val="1"/>
        <w:rPr>
          <w:rFonts w:ascii="Times New Roman" w:hAnsi="Times New Roman" w:cs="Times New Roman"/>
          <w:sz w:val="24"/>
          <w:szCs w:val="24"/>
        </w:rPr>
      </w:pPr>
      <w:r w:rsidRPr="00CD461A">
        <w:rPr>
          <w:rFonts w:ascii="Times New Roman" w:hAnsi="Times New Roman" w:cs="Times New Roman"/>
          <w:sz w:val="24"/>
          <w:szCs w:val="24"/>
        </w:rPr>
        <w:lastRenderedPageBreak/>
        <w:t xml:space="preserve">Приложение </w:t>
      </w:r>
      <w:r w:rsidR="0038293D">
        <w:rPr>
          <w:rFonts w:ascii="Times New Roman" w:hAnsi="Times New Roman" w:cs="Times New Roman"/>
          <w:sz w:val="24"/>
          <w:szCs w:val="24"/>
        </w:rPr>
        <w:t>№</w:t>
      </w:r>
      <w:r w:rsidRPr="00CD461A">
        <w:rPr>
          <w:rFonts w:ascii="Times New Roman" w:hAnsi="Times New Roman" w:cs="Times New Roman"/>
          <w:sz w:val="24"/>
          <w:szCs w:val="24"/>
        </w:rPr>
        <w:t xml:space="preserve"> 2</w:t>
      </w:r>
    </w:p>
    <w:p w:rsidR="000E7DAC" w:rsidRPr="00CD461A" w:rsidRDefault="000E7DAC">
      <w:pPr>
        <w:pStyle w:val="ConsPlusNormal"/>
        <w:jc w:val="right"/>
        <w:rPr>
          <w:rFonts w:ascii="Times New Roman" w:hAnsi="Times New Roman" w:cs="Times New Roman"/>
          <w:sz w:val="24"/>
          <w:szCs w:val="24"/>
        </w:rPr>
      </w:pPr>
      <w:r w:rsidRPr="00CD461A">
        <w:rPr>
          <w:rFonts w:ascii="Times New Roman" w:hAnsi="Times New Roman" w:cs="Times New Roman"/>
          <w:sz w:val="24"/>
          <w:szCs w:val="24"/>
        </w:rPr>
        <w:t>к административному регламенту</w:t>
      </w: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                            РЕКОМЕНДУЕМАЯ ФОРМА</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Директору   департамента  образования</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администрации Владимирской области</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_____________________________________</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_____________________________________</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_____________________________________</w:t>
      </w:r>
    </w:p>
    <w:p w:rsidR="000E7DAC" w:rsidRPr="00CD461A" w:rsidRDefault="000E7DAC" w:rsidP="00D2788B">
      <w:pPr>
        <w:pStyle w:val="ConsPlusNonformat"/>
        <w:jc w:val="right"/>
        <w:rPr>
          <w:rFonts w:ascii="Times New Roman" w:hAnsi="Times New Roman" w:cs="Times New Roman"/>
          <w:sz w:val="24"/>
          <w:szCs w:val="24"/>
        </w:rPr>
      </w:pPr>
      <w:r w:rsidRPr="00CD461A">
        <w:rPr>
          <w:rFonts w:ascii="Times New Roman" w:hAnsi="Times New Roman" w:cs="Times New Roman"/>
          <w:sz w:val="24"/>
          <w:szCs w:val="24"/>
        </w:rPr>
        <w:t xml:space="preserve">                                      полное наименование юридического лица</w:t>
      </w:r>
    </w:p>
    <w:p w:rsidR="000E7DAC" w:rsidRPr="00CD461A" w:rsidRDefault="000E7DAC" w:rsidP="00D2788B">
      <w:pPr>
        <w:pStyle w:val="ConsPlusNonformat"/>
        <w:jc w:val="right"/>
        <w:rPr>
          <w:rFonts w:ascii="Times New Roman" w:hAnsi="Times New Roman" w:cs="Times New Roman"/>
          <w:sz w:val="24"/>
          <w:szCs w:val="24"/>
        </w:rPr>
      </w:pPr>
    </w:p>
    <w:p w:rsidR="000E7DAC" w:rsidRPr="00CD461A" w:rsidRDefault="000E7DAC" w:rsidP="00D2788B">
      <w:pPr>
        <w:pStyle w:val="ConsPlusNonformat"/>
        <w:jc w:val="center"/>
        <w:rPr>
          <w:rFonts w:ascii="Times New Roman" w:hAnsi="Times New Roman" w:cs="Times New Roman"/>
          <w:sz w:val="24"/>
          <w:szCs w:val="24"/>
        </w:rPr>
      </w:pPr>
      <w:bookmarkStart w:id="13" w:name="P423"/>
      <w:bookmarkEnd w:id="13"/>
      <w:r w:rsidRPr="00CD461A">
        <w:rPr>
          <w:rFonts w:ascii="Times New Roman" w:hAnsi="Times New Roman" w:cs="Times New Roman"/>
          <w:sz w:val="24"/>
          <w:szCs w:val="24"/>
        </w:rPr>
        <w:t>ЗАЯВЛЕНИЕ</w:t>
      </w: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    Прошу аккредитовать в качестве экспертной организации, привлекаемой для</w:t>
      </w:r>
      <w:r w:rsidR="002E2094">
        <w:rPr>
          <w:rFonts w:ascii="Times New Roman" w:hAnsi="Times New Roman" w:cs="Times New Roman"/>
          <w:sz w:val="24"/>
          <w:szCs w:val="24"/>
        </w:rPr>
        <w:t xml:space="preserve"> </w:t>
      </w:r>
      <w:r w:rsidRPr="00CD461A">
        <w:rPr>
          <w:rFonts w:ascii="Times New Roman" w:hAnsi="Times New Roman" w:cs="Times New Roman"/>
          <w:sz w:val="24"/>
          <w:szCs w:val="24"/>
        </w:rPr>
        <w:t xml:space="preserve">проведения аккредитационной экспертизы </w:t>
      </w:r>
      <w:r w:rsidR="002E2094">
        <w:rPr>
          <w:rFonts w:ascii="Times New Roman" w:hAnsi="Times New Roman" w:cs="Times New Roman"/>
          <w:sz w:val="24"/>
          <w:szCs w:val="24"/>
        </w:rPr>
        <w:t xml:space="preserve">организаций, </w:t>
      </w:r>
      <w:r w:rsidRPr="00CD461A">
        <w:rPr>
          <w:rFonts w:ascii="Times New Roman" w:hAnsi="Times New Roman" w:cs="Times New Roman"/>
          <w:sz w:val="24"/>
          <w:szCs w:val="24"/>
        </w:rPr>
        <w:t>осуществляющих</w:t>
      </w:r>
      <w:r w:rsidR="002E2094">
        <w:rPr>
          <w:rFonts w:ascii="Times New Roman" w:hAnsi="Times New Roman" w:cs="Times New Roman"/>
          <w:sz w:val="24"/>
          <w:szCs w:val="24"/>
        </w:rPr>
        <w:t xml:space="preserve"> </w:t>
      </w:r>
      <w:r w:rsidRPr="00CD461A">
        <w:rPr>
          <w:rFonts w:ascii="Times New Roman" w:hAnsi="Times New Roman" w:cs="Times New Roman"/>
          <w:sz w:val="24"/>
          <w:szCs w:val="24"/>
        </w:rPr>
        <w:t>образовательную деятельность:</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Полное и сокращенное (последнее - при наличии)</w:t>
      </w:r>
      <w:r w:rsidR="002E2094">
        <w:rPr>
          <w:rFonts w:ascii="Times New Roman" w:hAnsi="Times New Roman" w:cs="Times New Roman"/>
          <w:sz w:val="24"/>
          <w:szCs w:val="24"/>
        </w:rPr>
        <w:t xml:space="preserve"> </w:t>
      </w:r>
      <w:r w:rsidRPr="00CD461A">
        <w:rPr>
          <w:rFonts w:ascii="Times New Roman" w:hAnsi="Times New Roman" w:cs="Times New Roman"/>
          <w:sz w:val="24"/>
          <w:szCs w:val="24"/>
        </w:rPr>
        <w:t>наименование ________</w:t>
      </w:r>
      <w:r w:rsidR="002E2094">
        <w:rPr>
          <w:rFonts w:ascii="Times New Roman" w:hAnsi="Times New Roman" w:cs="Times New Roman"/>
          <w:sz w:val="24"/>
          <w:szCs w:val="24"/>
        </w:rPr>
        <w:t>________________</w:t>
      </w:r>
      <w:r w:rsidRPr="00CD461A">
        <w:rPr>
          <w:rFonts w:ascii="Times New Roman" w:hAnsi="Times New Roman" w:cs="Times New Roman"/>
          <w:sz w:val="24"/>
          <w:szCs w:val="24"/>
        </w:rPr>
        <w:t>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Место нахождения, а также  контактный  телефон, адрес официального  сайта </w:t>
      </w:r>
      <w:proofErr w:type="gramStart"/>
      <w:r w:rsidRPr="00CD461A">
        <w:rPr>
          <w:rFonts w:ascii="Times New Roman" w:hAnsi="Times New Roman" w:cs="Times New Roman"/>
          <w:sz w:val="24"/>
          <w:szCs w:val="24"/>
        </w:rPr>
        <w:t>в</w:t>
      </w:r>
      <w:proofErr w:type="gramEnd"/>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информаци</w:t>
      </w:r>
      <w:r w:rsidR="001329E5">
        <w:rPr>
          <w:rFonts w:ascii="Times New Roman" w:hAnsi="Times New Roman" w:cs="Times New Roman"/>
          <w:sz w:val="24"/>
          <w:szCs w:val="24"/>
        </w:rPr>
        <w:t>онно-телекоммуникационной сети «</w:t>
      </w:r>
      <w:r w:rsidRPr="00CD461A">
        <w:rPr>
          <w:rFonts w:ascii="Times New Roman" w:hAnsi="Times New Roman" w:cs="Times New Roman"/>
          <w:sz w:val="24"/>
          <w:szCs w:val="24"/>
        </w:rPr>
        <w:t>Интернет</w:t>
      </w:r>
      <w:r w:rsidR="001329E5">
        <w:rPr>
          <w:rFonts w:ascii="Times New Roman" w:hAnsi="Times New Roman" w:cs="Times New Roman"/>
          <w:sz w:val="24"/>
          <w:szCs w:val="24"/>
        </w:rPr>
        <w:t>»</w:t>
      </w:r>
      <w:r w:rsidRPr="00CD461A">
        <w:rPr>
          <w:rFonts w:ascii="Times New Roman" w:hAnsi="Times New Roman" w:cs="Times New Roman"/>
          <w:sz w:val="24"/>
          <w:szCs w:val="24"/>
        </w:rPr>
        <w:t xml:space="preserve"> ________________________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Фамилия, имя, отчество (последнее - при наличии) руководителя</w:t>
      </w:r>
      <w:r w:rsidR="002E2094">
        <w:rPr>
          <w:rFonts w:ascii="Times New Roman" w:hAnsi="Times New Roman" w:cs="Times New Roman"/>
          <w:sz w:val="24"/>
          <w:szCs w:val="24"/>
        </w:rPr>
        <w:t xml:space="preserve"> </w:t>
      </w:r>
      <w:r w:rsidRPr="00CD461A">
        <w:rPr>
          <w:rFonts w:ascii="Times New Roman" w:hAnsi="Times New Roman" w:cs="Times New Roman"/>
          <w:sz w:val="24"/>
          <w:szCs w:val="24"/>
        </w:rPr>
        <w:t>о</w:t>
      </w:r>
      <w:r w:rsidR="002E2094">
        <w:rPr>
          <w:rFonts w:ascii="Times New Roman" w:hAnsi="Times New Roman" w:cs="Times New Roman"/>
          <w:sz w:val="24"/>
          <w:szCs w:val="24"/>
        </w:rPr>
        <w:t>рганизации 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Идентификационный  номер  налогоплательщика,  данные документа о постановке</w:t>
      </w: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организации на учет в налоговом органе ____________________________________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2E2094">
      <w:pPr>
        <w:pStyle w:val="ConsPlusNonformat"/>
        <w:jc w:val="both"/>
        <w:rPr>
          <w:rFonts w:ascii="Times New Roman" w:hAnsi="Times New Roman" w:cs="Times New Roman"/>
          <w:sz w:val="24"/>
          <w:szCs w:val="24"/>
        </w:rPr>
      </w:pPr>
      <w:r>
        <w:rPr>
          <w:rFonts w:ascii="Times New Roman" w:hAnsi="Times New Roman" w:cs="Times New Roman"/>
          <w:sz w:val="24"/>
          <w:szCs w:val="24"/>
        </w:rPr>
        <w:t>Уровень</w:t>
      </w:r>
      <w:r w:rsidR="000E7DAC" w:rsidRPr="00CD461A">
        <w:rPr>
          <w:rFonts w:ascii="Times New Roman" w:hAnsi="Times New Roman" w:cs="Times New Roman"/>
          <w:sz w:val="24"/>
          <w:szCs w:val="24"/>
        </w:rPr>
        <w:t xml:space="preserve"> образования, укрупненная группа профессий, специальностей и</w:t>
      </w:r>
      <w:r>
        <w:rPr>
          <w:rFonts w:ascii="Times New Roman" w:hAnsi="Times New Roman" w:cs="Times New Roman"/>
          <w:sz w:val="24"/>
          <w:szCs w:val="24"/>
        </w:rPr>
        <w:t xml:space="preserve"> </w:t>
      </w:r>
      <w:r w:rsidR="000E7DAC" w:rsidRPr="00CD461A">
        <w:rPr>
          <w:rFonts w:ascii="Times New Roman" w:hAnsi="Times New Roman" w:cs="Times New Roman"/>
          <w:sz w:val="24"/>
          <w:szCs w:val="24"/>
        </w:rPr>
        <w:t>направлений  подготовки  (для  профессионального  образования), в отношении</w:t>
      </w:r>
      <w:r>
        <w:rPr>
          <w:rFonts w:ascii="Times New Roman" w:hAnsi="Times New Roman" w:cs="Times New Roman"/>
          <w:sz w:val="24"/>
          <w:szCs w:val="24"/>
        </w:rPr>
        <w:t xml:space="preserve"> </w:t>
      </w:r>
      <w:r w:rsidR="000E7DAC" w:rsidRPr="00CD461A">
        <w:rPr>
          <w:rFonts w:ascii="Times New Roman" w:hAnsi="Times New Roman" w:cs="Times New Roman"/>
          <w:sz w:val="24"/>
          <w:szCs w:val="24"/>
        </w:rPr>
        <w:t>которой   организация   подает  заявление  на  проведение  аккредитационной</w:t>
      </w:r>
      <w:r>
        <w:rPr>
          <w:rFonts w:ascii="Times New Roman" w:hAnsi="Times New Roman" w:cs="Times New Roman"/>
          <w:sz w:val="24"/>
          <w:szCs w:val="24"/>
        </w:rPr>
        <w:t xml:space="preserve"> </w:t>
      </w:r>
      <w:r w:rsidR="000E7DAC" w:rsidRPr="00CD461A">
        <w:rPr>
          <w:rFonts w:ascii="Times New Roman" w:hAnsi="Times New Roman" w:cs="Times New Roman"/>
          <w:sz w:val="24"/>
          <w:szCs w:val="24"/>
        </w:rPr>
        <w:t>экспертизы в организациях, осуществляющих образовательную</w:t>
      </w:r>
      <w:r>
        <w:rPr>
          <w:rFonts w:ascii="Times New Roman" w:hAnsi="Times New Roman" w:cs="Times New Roman"/>
          <w:sz w:val="24"/>
          <w:szCs w:val="24"/>
        </w:rPr>
        <w:t xml:space="preserve"> </w:t>
      </w:r>
      <w:r w:rsidR="000E7DAC" w:rsidRPr="00CD461A">
        <w:rPr>
          <w:rFonts w:ascii="Times New Roman" w:hAnsi="Times New Roman" w:cs="Times New Roman"/>
          <w:sz w:val="24"/>
          <w:szCs w:val="24"/>
        </w:rPr>
        <w:t>деятельность __________________</w:t>
      </w:r>
      <w:r>
        <w:rPr>
          <w:rFonts w:ascii="Times New Roman" w:hAnsi="Times New Roman" w:cs="Times New Roman"/>
          <w:sz w:val="24"/>
          <w:szCs w:val="24"/>
        </w:rPr>
        <w:t>_____________________</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Лицензия </w:t>
      </w:r>
      <w:r w:rsidR="002E2094">
        <w:rPr>
          <w:rFonts w:ascii="Times New Roman" w:hAnsi="Times New Roman" w:cs="Times New Roman"/>
          <w:sz w:val="24"/>
          <w:szCs w:val="24"/>
        </w:rPr>
        <w:t xml:space="preserve"> </w:t>
      </w:r>
      <w:r w:rsidRPr="00CD461A">
        <w:rPr>
          <w:rFonts w:ascii="Times New Roman" w:hAnsi="Times New Roman" w:cs="Times New Roman"/>
          <w:sz w:val="24"/>
          <w:szCs w:val="24"/>
        </w:rPr>
        <w:t>на проведение  работ  с  использованием  сведений,  составляющих</w:t>
      </w:r>
      <w:r w:rsidR="002E2094">
        <w:rPr>
          <w:rFonts w:ascii="Times New Roman" w:hAnsi="Times New Roman" w:cs="Times New Roman"/>
          <w:sz w:val="24"/>
          <w:szCs w:val="24"/>
        </w:rPr>
        <w:t xml:space="preserve"> </w:t>
      </w:r>
      <w:r w:rsidRPr="00CD461A">
        <w:rPr>
          <w:rFonts w:ascii="Times New Roman" w:hAnsi="Times New Roman" w:cs="Times New Roman"/>
          <w:sz w:val="24"/>
          <w:szCs w:val="24"/>
        </w:rPr>
        <w:t>государственную тайну, соответствующей степени секретности (при</w:t>
      </w:r>
      <w:r w:rsidR="002E2094">
        <w:rPr>
          <w:rFonts w:ascii="Times New Roman" w:hAnsi="Times New Roman" w:cs="Times New Roman"/>
          <w:sz w:val="24"/>
          <w:szCs w:val="24"/>
        </w:rPr>
        <w:t xml:space="preserve"> </w:t>
      </w:r>
      <w:r w:rsidRPr="00CD461A">
        <w:rPr>
          <w:rFonts w:ascii="Times New Roman" w:hAnsi="Times New Roman" w:cs="Times New Roman"/>
          <w:sz w:val="24"/>
          <w:szCs w:val="24"/>
        </w:rPr>
        <w:t>наличии) __</w:t>
      </w:r>
      <w:r w:rsidR="002E2094">
        <w:rPr>
          <w:rFonts w:ascii="Times New Roman" w:hAnsi="Times New Roman" w:cs="Times New Roman"/>
          <w:sz w:val="24"/>
          <w:szCs w:val="24"/>
        </w:rPr>
        <w:t>____</w:t>
      </w:r>
      <w:r w:rsidR="002E2094">
        <w:rPr>
          <w:rFonts w:ascii="Times New Roman" w:hAnsi="Times New Roman" w:cs="Times New Roman"/>
          <w:sz w:val="24"/>
          <w:szCs w:val="24"/>
          <w:u w:val="single"/>
        </w:rPr>
        <w:t xml:space="preserve">                               </w:t>
      </w:r>
      <w:r w:rsidR="002E2094">
        <w:rPr>
          <w:rFonts w:ascii="Times New Roman" w:hAnsi="Times New Roman" w:cs="Times New Roman"/>
          <w:sz w:val="24"/>
          <w:szCs w:val="24"/>
        </w:rPr>
        <w:t>______</w:t>
      </w:r>
      <w:r w:rsidRPr="00CD461A">
        <w:rPr>
          <w:rFonts w:ascii="Times New Roman" w:hAnsi="Times New Roman" w:cs="Times New Roman"/>
          <w:sz w:val="24"/>
          <w:szCs w:val="24"/>
        </w:rPr>
        <w:t>_</w:t>
      </w: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____________________</w:t>
      </w: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      дата</w:t>
      </w: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____________________                                   ____________________</w:t>
      </w: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    должность                                                 подпись</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МП</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 xml:space="preserve">К  настоящему  заявлению  прилагаются  следующие документы по  описи </w:t>
      </w:r>
      <w:hyperlink w:anchor="P460" w:history="1">
        <w:r w:rsidRPr="00D92319">
          <w:rPr>
            <w:rFonts w:ascii="Times New Roman" w:hAnsi="Times New Roman" w:cs="Times New Roman"/>
            <w:sz w:val="24"/>
            <w:szCs w:val="24"/>
          </w:rPr>
          <w:t>&lt;*&gt;</w:t>
        </w:r>
      </w:hyperlink>
      <w:r w:rsidRPr="00CD461A">
        <w:rPr>
          <w:rFonts w:ascii="Times New Roman" w:hAnsi="Times New Roman" w:cs="Times New Roman"/>
          <w:sz w:val="24"/>
          <w:szCs w:val="24"/>
        </w:rPr>
        <w:t xml:space="preserve"> </w:t>
      </w:r>
      <w:proofErr w:type="gramStart"/>
      <w:r w:rsidRPr="00CD461A">
        <w:rPr>
          <w:rFonts w:ascii="Times New Roman" w:hAnsi="Times New Roman" w:cs="Times New Roman"/>
          <w:sz w:val="24"/>
          <w:szCs w:val="24"/>
        </w:rPr>
        <w:t>от</w:t>
      </w:r>
      <w:proofErr w:type="gramEnd"/>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"___"__________ 20___ г.</w:t>
      </w: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p>
    <w:p w:rsidR="000E7DAC" w:rsidRPr="00CD461A" w:rsidRDefault="000E7DAC">
      <w:pPr>
        <w:pStyle w:val="ConsPlusNonformat"/>
        <w:jc w:val="both"/>
        <w:rPr>
          <w:rFonts w:ascii="Times New Roman" w:hAnsi="Times New Roman" w:cs="Times New Roman"/>
          <w:sz w:val="24"/>
          <w:szCs w:val="24"/>
        </w:rPr>
      </w:pPr>
      <w:bookmarkStart w:id="14" w:name="P460"/>
      <w:bookmarkEnd w:id="14"/>
      <w:r w:rsidRPr="00CD461A">
        <w:rPr>
          <w:rFonts w:ascii="Times New Roman" w:hAnsi="Times New Roman" w:cs="Times New Roman"/>
          <w:sz w:val="24"/>
          <w:szCs w:val="24"/>
        </w:rPr>
        <w:t xml:space="preserve">    &lt;*&gt; Опись   документов,   представляемых  в   департамент   образования</w:t>
      </w:r>
    </w:p>
    <w:p w:rsidR="000E7DAC" w:rsidRPr="00CD461A" w:rsidRDefault="000E7DAC">
      <w:pPr>
        <w:pStyle w:val="ConsPlusNonformat"/>
        <w:jc w:val="both"/>
        <w:rPr>
          <w:rFonts w:ascii="Times New Roman" w:hAnsi="Times New Roman" w:cs="Times New Roman"/>
          <w:sz w:val="24"/>
          <w:szCs w:val="24"/>
        </w:rPr>
      </w:pPr>
      <w:proofErr w:type="gramStart"/>
      <w:r w:rsidRPr="00CD461A">
        <w:rPr>
          <w:rFonts w:ascii="Times New Roman" w:hAnsi="Times New Roman" w:cs="Times New Roman"/>
          <w:sz w:val="24"/>
          <w:szCs w:val="24"/>
        </w:rPr>
        <w:t>одновременно  с заявлением (с указанием наименований документов, количества</w:t>
      </w:r>
      <w:proofErr w:type="gramEnd"/>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листов,  даты  составления  описи  и  с  подписью руководителя юридического</w:t>
      </w:r>
    </w:p>
    <w:p w:rsidR="000E7DAC" w:rsidRPr="00CD461A" w:rsidRDefault="000E7DAC">
      <w:pPr>
        <w:pStyle w:val="ConsPlusNonformat"/>
        <w:jc w:val="both"/>
        <w:rPr>
          <w:rFonts w:ascii="Times New Roman" w:hAnsi="Times New Roman" w:cs="Times New Roman"/>
          <w:sz w:val="24"/>
          <w:szCs w:val="24"/>
        </w:rPr>
      </w:pPr>
      <w:r w:rsidRPr="00CD461A">
        <w:rPr>
          <w:rFonts w:ascii="Times New Roman" w:hAnsi="Times New Roman" w:cs="Times New Roman"/>
          <w:sz w:val="24"/>
          <w:szCs w:val="24"/>
        </w:rPr>
        <w:t>лица).</w:t>
      </w: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right"/>
        <w:outlineLvl w:val="1"/>
        <w:rPr>
          <w:rFonts w:ascii="Times New Roman" w:hAnsi="Times New Roman" w:cs="Times New Roman"/>
          <w:sz w:val="24"/>
          <w:szCs w:val="24"/>
        </w:rPr>
      </w:pPr>
      <w:r w:rsidRPr="00CD461A">
        <w:rPr>
          <w:rFonts w:ascii="Times New Roman" w:hAnsi="Times New Roman" w:cs="Times New Roman"/>
          <w:sz w:val="24"/>
          <w:szCs w:val="24"/>
        </w:rPr>
        <w:lastRenderedPageBreak/>
        <w:t xml:space="preserve">Приложение </w:t>
      </w:r>
      <w:r w:rsidR="0038293D">
        <w:rPr>
          <w:rFonts w:ascii="Times New Roman" w:hAnsi="Times New Roman" w:cs="Times New Roman"/>
          <w:sz w:val="24"/>
          <w:szCs w:val="24"/>
        </w:rPr>
        <w:t>№</w:t>
      </w:r>
      <w:r w:rsidRPr="00CD461A">
        <w:rPr>
          <w:rFonts w:ascii="Times New Roman" w:hAnsi="Times New Roman" w:cs="Times New Roman"/>
          <w:sz w:val="24"/>
          <w:szCs w:val="24"/>
        </w:rPr>
        <w:t xml:space="preserve"> 3</w:t>
      </w:r>
    </w:p>
    <w:p w:rsidR="000E7DAC" w:rsidRPr="00CD461A" w:rsidRDefault="000E7DAC">
      <w:pPr>
        <w:pStyle w:val="ConsPlusNormal"/>
        <w:jc w:val="right"/>
        <w:rPr>
          <w:rFonts w:ascii="Times New Roman" w:hAnsi="Times New Roman" w:cs="Times New Roman"/>
          <w:sz w:val="24"/>
          <w:szCs w:val="24"/>
        </w:rPr>
      </w:pPr>
      <w:r w:rsidRPr="00CD461A">
        <w:rPr>
          <w:rFonts w:ascii="Times New Roman" w:hAnsi="Times New Roman" w:cs="Times New Roman"/>
          <w:sz w:val="24"/>
          <w:szCs w:val="24"/>
        </w:rPr>
        <w:t>к административному регламенту</w:t>
      </w:r>
    </w:p>
    <w:p w:rsidR="000E7DAC" w:rsidRPr="00CD461A" w:rsidRDefault="000E7DAC">
      <w:pPr>
        <w:pStyle w:val="ConsPlusNormal"/>
        <w:jc w:val="both"/>
        <w:rPr>
          <w:rFonts w:ascii="Times New Roman" w:hAnsi="Times New Roman" w:cs="Times New Roman"/>
          <w:sz w:val="24"/>
          <w:szCs w:val="24"/>
        </w:rPr>
      </w:pPr>
    </w:p>
    <w:p w:rsidR="000E7DAC" w:rsidRPr="00CD461A" w:rsidRDefault="000E7DAC">
      <w:pPr>
        <w:pStyle w:val="ConsPlusNormal"/>
        <w:jc w:val="center"/>
        <w:rPr>
          <w:rFonts w:ascii="Times New Roman" w:hAnsi="Times New Roman" w:cs="Times New Roman"/>
          <w:sz w:val="24"/>
          <w:szCs w:val="24"/>
        </w:rPr>
      </w:pPr>
      <w:bookmarkStart w:id="15" w:name="P472"/>
      <w:bookmarkEnd w:id="15"/>
      <w:r w:rsidRPr="00CD461A">
        <w:rPr>
          <w:rFonts w:ascii="Times New Roman" w:hAnsi="Times New Roman" w:cs="Times New Roman"/>
          <w:sz w:val="24"/>
          <w:szCs w:val="24"/>
        </w:rPr>
        <w:t>БЛОК-СХЕМА</w:t>
      </w:r>
    </w:p>
    <w:p w:rsidR="000E7DAC" w:rsidRPr="00CD461A" w:rsidRDefault="000E7DAC">
      <w:pPr>
        <w:pStyle w:val="ConsPlusNormal"/>
        <w:jc w:val="center"/>
        <w:rPr>
          <w:rFonts w:ascii="Times New Roman" w:hAnsi="Times New Roman" w:cs="Times New Roman"/>
          <w:sz w:val="24"/>
          <w:szCs w:val="24"/>
        </w:rPr>
      </w:pPr>
      <w:r w:rsidRPr="00CD461A">
        <w:rPr>
          <w:rFonts w:ascii="Times New Roman" w:hAnsi="Times New Roman" w:cs="Times New Roman"/>
          <w:sz w:val="24"/>
          <w:szCs w:val="24"/>
        </w:rPr>
        <w:t>ПОСЛЕДОВАТЕЛЬНОСТИ ДЕЙСТВИЙ ПРИ ПРЕДОСТАВЛЕНИИ</w:t>
      </w:r>
    </w:p>
    <w:p w:rsidR="000E7DAC" w:rsidRPr="00CD461A" w:rsidRDefault="000E7DAC">
      <w:pPr>
        <w:pStyle w:val="ConsPlusNormal"/>
        <w:jc w:val="center"/>
        <w:rPr>
          <w:rFonts w:ascii="Times New Roman" w:hAnsi="Times New Roman" w:cs="Times New Roman"/>
          <w:sz w:val="24"/>
          <w:szCs w:val="24"/>
        </w:rPr>
      </w:pPr>
      <w:r w:rsidRPr="00CD461A">
        <w:rPr>
          <w:rFonts w:ascii="Times New Roman" w:hAnsi="Times New Roman" w:cs="Times New Roman"/>
          <w:sz w:val="24"/>
          <w:szCs w:val="24"/>
        </w:rPr>
        <w:t>ГОСУДАРСТВЕННОЙ УСЛУГИ</w:t>
      </w:r>
    </w:p>
    <w:p w:rsidR="000E7DAC" w:rsidRDefault="000E7DAC">
      <w:pPr>
        <w:pStyle w:val="ConsPlusNormal"/>
        <w:jc w:val="both"/>
        <w:rPr>
          <w:rFonts w:ascii="Times New Roman" w:hAnsi="Times New Roman" w:cs="Times New Roman"/>
          <w:sz w:val="24"/>
          <w:szCs w:val="24"/>
        </w:rPr>
      </w:pPr>
    </w:p>
    <w:p w:rsidR="002E2094" w:rsidRDefault="009C361D">
      <w:pPr>
        <w:pStyle w:val="ConsPlusNorma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66D2B65" wp14:editId="45267A90">
                <wp:simplePos x="0" y="0"/>
                <wp:positionH relativeFrom="column">
                  <wp:posOffset>1514475</wp:posOffset>
                </wp:positionH>
                <wp:positionV relativeFrom="paragraph">
                  <wp:posOffset>5715</wp:posOffset>
                </wp:positionV>
                <wp:extent cx="3021330" cy="885825"/>
                <wp:effectExtent l="0" t="0" r="26670"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1330" cy="885825"/>
                        </a:xfrm>
                        <a:prstGeom prst="rect">
                          <a:avLst/>
                        </a:prstGeom>
                        <a:solidFill>
                          <a:sysClr val="window" lastClr="FFFFFF"/>
                        </a:solidFill>
                        <a:ln w="25400" cap="flat" cmpd="sng" algn="ctr">
                          <a:solidFill>
                            <a:sysClr val="windowText" lastClr="000000"/>
                          </a:solidFill>
                          <a:prstDash val="solid"/>
                        </a:ln>
                        <a:effectLst/>
                      </wps:spPr>
                      <wps:txbx>
                        <w:txbxContent>
                          <w:p w:rsidR="009C361D" w:rsidRPr="002E2094" w:rsidRDefault="009C361D" w:rsidP="009C361D">
                            <w:pPr>
                              <w:jc w:val="center"/>
                            </w:pPr>
                            <w:r w:rsidRPr="002E2094">
                              <w:rPr>
                                <w:sz w:val="24"/>
                                <w:szCs w:val="24"/>
                              </w:rPr>
                              <w:t xml:space="preserve">Представление в департамент образования  документов, их регистрация и проверка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119.25pt;margin-top:.45pt;width:237.9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" fillcolor="window" strokecolor="windowText" strokeweight="2pt">
                <v:path arrowok="t"/>
                <v:textbox>
                  <w:txbxContent>
                    <w:p w:rsidR="009C361D" w:rsidRPr="002E2094" w:rsidRDefault="009C361D" w:rsidP="009C361D">
                      <w:pPr>
                        <w:jc w:val="center"/>
                      </w:pPr>
                      <w:r w:rsidRPr="002E2094">
                        <w:rPr>
                          <w:sz w:val="24"/>
                          <w:szCs w:val="24"/>
                        </w:rPr>
                        <w:t xml:space="preserve">Представление в департамент образования  документов, их регистрация и проверка   </w:t>
                      </w:r>
                    </w:p>
                  </w:txbxContent>
                </v:textbox>
              </v:rect>
            </w:pict>
          </mc:Fallback>
        </mc:AlternateContent>
      </w:r>
    </w:p>
    <w:p w:rsidR="002E2094" w:rsidRDefault="002E2094">
      <w:pPr>
        <w:pStyle w:val="ConsPlusNormal"/>
        <w:jc w:val="both"/>
        <w:rPr>
          <w:rFonts w:ascii="Times New Roman" w:hAnsi="Times New Roman" w:cs="Times New Roman"/>
          <w:sz w:val="24"/>
          <w:szCs w:val="24"/>
        </w:rPr>
      </w:pPr>
    </w:p>
    <w:p w:rsidR="002E2094" w:rsidRDefault="002E2094">
      <w:pPr>
        <w:pStyle w:val="ConsPlusNormal"/>
        <w:jc w:val="both"/>
        <w:rPr>
          <w:rFonts w:ascii="Times New Roman" w:hAnsi="Times New Roman" w:cs="Times New Roman"/>
          <w:sz w:val="24"/>
          <w:szCs w:val="24"/>
        </w:rPr>
      </w:pPr>
    </w:p>
    <w:p w:rsidR="002E2094" w:rsidRDefault="002E2094">
      <w:pPr>
        <w:pStyle w:val="ConsPlusNormal"/>
        <w:jc w:val="both"/>
        <w:rPr>
          <w:rFonts w:ascii="Times New Roman" w:hAnsi="Times New Roman" w:cs="Times New Roman"/>
          <w:sz w:val="24"/>
          <w:szCs w:val="24"/>
        </w:rPr>
      </w:pPr>
    </w:p>
    <w:p w:rsidR="002E2094" w:rsidRDefault="002E2094">
      <w:pPr>
        <w:pStyle w:val="ConsPlusNormal"/>
        <w:jc w:val="both"/>
        <w:rPr>
          <w:rFonts w:ascii="Times New Roman" w:hAnsi="Times New Roman" w:cs="Times New Roman"/>
          <w:sz w:val="24"/>
          <w:szCs w:val="24"/>
        </w:rPr>
      </w:pPr>
    </w:p>
    <w:p w:rsidR="002E2094" w:rsidRDefault="00927AF5">
      <w:pPr>
        <w:pStyle w:val="ConsPlusNormal"/>
        <w:jc w:val="both"/>
        <w:rPr>
          <w:rFonts w:ascii="Times New Roman" w:hAnsi="Times New Roman" w:cs="Times New Roman"/>
          <w:sz w:val="24"/>
          <w:szCs w:val="24"/>
        </w:rPr>
      </w:pPr>
      <w:r w:rsidRPr="00927AF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CB723CE" wp14:editId="18E57DC4">
                <wp:simplePos x="0" y="0"/>
                <wp:positionH relativeFrom="column">
                  <wp:posOffset>4138295</wp:posOffset>
                </wp:positionH>
                <wp:positionV relativeFrom="paragraph">
                  <wp:posOffset>15240</wp:posOffset>
                </wp:positionV>
                <wp:extent cx="19050" cy="866775"/>
                <wp:effectExtent l="76200" t="0" r="57150" b="66675"/>
                <wp:wrapNone/>
                <wp:docPr id="15" name="Прямая со стрелкой 15"/>
                <wp:cNvGraphicFramePr/>
                <a:graphic xmlns:a="http://schemas.openxmlformats.org/drawingml/2006/main">
                  <a:graphicData uri="http://schemas.microsoft.com/office/word/2010/wordprocessingShape">
                    <wps:wsp>
                      <wps:cNvCnPr/>
                      <wps:spPr>
                        <a:xfrm>
                          <a:off x="0" y="0"/>
                          <a:ext cx="19050" cy="866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325.85pt;margin-top:1.2pt;width:1.5pt;height:68.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" strokecolor="black [3213]">
                <v:stroke endarrow="open"/>
              </v:shape>
            </w:pict>
          </mc:Fallback>
        </mc:AlternateContent>
      </w:r>
      <w:r w:rsidR="009C361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2090420</wp:posOffset>
                </wp:positionH>
                <wp:positionV relativeFrom="paragraph">
                  <wp:posOffset>72390</wp:posOffset>
                </wp:positionV>
                <wp:extent cx="0" cy="561975"/>
                <wp:effectExtent l="95250" t="0" r="57150" b="66675"/>
                <wp:wrapNone/>
                <wp:docPr id="7" name="Прямая со стрелкой 7"/>
                <wp:cNvGraphicFramePr/>
                <a:graphic xmlns:a="http://schemas.openxmlformats.org/drawingml/2006/main">
                  <a:graphicData uri="http://schemas.microsoft.com/office/word/2010/wordprocessingShape">
                    <wps:wsp>
                      <wps:cNvCnPr/>
                      <wps:spPr>
                        <a:xfrm>
                          <a:off x="0" y="0"/>
                          <a:ext cx="0" cy="561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7" o:spid="_x0000_s1026" type="#_x0000_t32" style="position:absolute;margin-left:164.6pt;margin-top:5.7pt;width:0;height:4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" strokecolor="black [3213]">
                <v:stroke endarrow="open"/>
              </v:shape>
            </w:pict>
          </mc:Fallback>
        </mc:AlternateContent>
      </w:r>
    </w:p>
    <w:p w:rsidR="002E2094" w:rsidRDefault="002E2094">
      <w:pPr>
        <w:pStyle w:val="ConsPlusNormal"/>
        <w:jc w:val="both"/>
        <w:rPr>
          <w:rFonts w:ascii="Times New Roman" w:hAnsi="Times New Roman" w:cs="Times New Roman"/>
          <w:sz w:val="24"/>
          <w:szCs w:val="24"/>
        </w:rPr>
      </w:pPr>
    </w:p>
    <w:p w:rsidR="002E2094" w:rsidRDefault="002E2094">
      <w:pPr>
        <w:pStyle w:val="ConsPlusNormal"/>
        <w:jc w:val="both"/>
        <w:rPr>
          <w:rFonts w:ascii="Times New Roman" w:hAnsi="Times New Roman" w:cs="Times New Roman"/>
          <w:sz w:val="24"/>
          <w:szCs w:val="24"/>
        </w:rPr>
      </w:pPr>
    </w:p>
    <w:p w:rsidR="002E2094" w:rsidRDefault="002E2094">
      <w:pPr>
        <w:pStyle w:val="ConsPlusNormal"/>
        <w:jc w:val="both"/>
        <w:rPr>
          <w:rFonts w:ascii="Times New Roman" w:hAnsi="Times New Roman" w:cs="Times New Roman"/>
          <w:sz w:val="24"/>
          <w:szCs w:val="24"/>
        </w:rPr>
      </w:pPr>
    </w:p>
    <w:p w:rsidR="009C361D" w:rsidRDefault="009C361D">
      <w:pPr>
        <w:pStyle w:val="ConsPlusNorma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E0D1294" wp14:editId="068E97D4">
                <wp:simplePos x="0" y="0"/>
                <wp:positionH relativeFrom="column">
                  <wp:posOffset>128270</wp:posOffset>
                </wp:positionH>
                <wp:positionV relativeFrom="paragraph">
                  <wp:posOffset>9525</wp:posOffset>
                </wp:positionV>
                <wp:extent cx="3021330" cy="1314450"/>
                <wp:effectExtent l="0" t="0" r="2667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1330" cy="1314450"/>
                        </a:xfrm>
                        <a:prstGeom prst="rect">
                          <a:avLst/>
                        </a:prstGeom>
                        <a:solidFill>
                          <a:sysClr val="window" lastClr="FFFFFF"/>
                        </a:solidFill>
                        <a:ln w="25400" cap="flat" cmpd="sng" algn="ctr">
                          <a:solidFill>
                            <a:sysClr val="windowText" lastClr="000000"/>
                          </a:solidFill>
                          <a:prstDash val="solid"/>
                        </a:ln>
                        <a:effectLst/>
                      </wps:spPr>
                      <wps:txbx>
                        <w:txbxContent>
                          <w:p w:rsidR="009C361D" w:rsidRPr="002E2094" w:rsidRDefault="009C361D" w:rsidP="009C361D">
                            <w:pPr>
                              <w:pStyle w:val="ConsPlusNonformat"/>
                              <w:jc w:val="both"/>
                            </w:pPr>
                            <w:r w:rsidRPr="00CD461A">
                              <w:rPr>
                                <w:rFonts w:ascii="Times New Roman" w:hAnsi="Times New Roman" w:cs="Times New Roman"/>
                                <w:sz w:val="24"/>
                                <w:szCs w:val="24"/>
                              </w:rPr>
                              <w:t>Оценка соответствия квалификационным требованиям для</w:t>
                            </w:r>
                            <w:r>
                              <w:rPr>
                                <w:rFonts w:ascii="Times New Roman" w:hAnsi="Times New Roman" w:cs="Times New Roman"/>
                                <w:sz w:val="24"/>
                                <w:szCs w:val="24"/>
                              </w:rPr>
                              <w:t xml:space="preserve"> у</w:t>
                            </w:r>
                            <w:r w:rsidRPr="00CD461A">
                              <w:rPr>
                                <w:rFonts w:ascii="Times New Roman" w:hAnsi="Times New Roman" w:cs="Times New Roman"/>
                                <w:sz w:val="24"/>
                                <w:szCs w:val="24"/>
                              </w:rPr>
                              <w:t>становления полномочий</w:t>
                            </w:r>
                            <w:r>
                              <w:rPr>
                                <w:rFonts w:ascii="Times New Roman" w:hAnsi="Times New Roman" w:cs="Times New Roman"/>
                                <w:sz w:val="24"/>
                                <w:szCs w:val="24"/>
                              </w:rPr>
                              <w:t xml:space="preserve"> </w:t>
                            </w:r>
                            <w:r w:rsidRPr="00CD461A">
                              <w:rPr>
                                <w:rFonts w:ascii="Times New Roman" w:hAnsi="Times New Roman" w:cs="Times New Roman"/>
                                <w:sz w:val="24"/>
                                <w:szCs w:val="24"/>
                              </w:rPr>
                              <w:t>физического (юридического) лица в</w:t>
                            </w:r>
                            <w:r>
                              <w:rPr>
                                <w:rFonts w:ascii="Times New Roman" w:hAnsi="Times New Roman" w:cs="Times New Roman"/>
                                <w:sz w:val="24"/>
                                <w:szCs w:val="24"/>
                              </w:rPr>
                              <w:t xml:space="preserve"> </w:t>
                            </w:r>
                            <w:r w:rsidRPr="00CD461A">
                              <w:rPr>
                                <w:rFonts w:ascii="Times New Roman" w:hAnsi="Times New Roman" w:cs="Times New Roman"/>
                                <w:sz w:val="24"/>
                                <w:szCs w:val="24"/>
                              </w:rPr>
                              <w:t xml:space="preserve">качестве эксперта (экспертной организации) и принятие </w:t>
                            </w:r>
                            <w:r>
                              <w:rPr>
                                <w:rFonts w:ascii="Times New Roman" w:hAnsi="Times New Roman" w:cs="Times New Roman"/>
                                <w:sz w:val="24"/>
                                <w:szCs w:val="24"/>
                              </w:rPr>
                              <w:t>а</w:t>
                            </w:r>
                            <w:r w:rsidRPr="00CD461A">
                              <w:rPr>
                                <w:rFonts w:ascii="Times New Roman" w:hAnsi="Times New Roman" w:cs="Times New Roman"/>
                                <w:sz w:val="24"/>
                                <w:szCs w:val="24"/>
                              </w:rPr>
                              <w:t>ккредитационной комиссией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7" style="position:absolute;left:0;text-align:left;margin-left:10.1pt;margin-top:.75pt;width:237.9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" fillcolor="window" strokecolor="windowText" strokeweight="2pt">
                <v:path arrowok="t"/>
                <v:textbox>
                  <w:txbxContent>
                    <w:p w:rsidR="009C361D" w:rsidRPr="002E2094" w:rsidRDefault="009C361D" w:rsidP="009C361D">
                      <w:pPr>
                        <w:pStyle w:val="ConsPlusNonformat"/>
                        <w:jc w:val="both"/>
                      </w:pPr>
                      <w:r w:rsidRPr="00CD461A">
                        <w:rPr>
                          <w:rFonts w:ascii="Times New Roman" w:hAnsi="Times New Roman" w:cs="Times New Roman"/>
                          <w:sz w:val="24"/>
                          <w:szCs w:val="24"/>
                        </w:rPr>
                        <w:t>Оценка соответствия квалификационным требованиям для</w:t>
                      </w:r>
                      <w:r>
                        <w:rPr>
                          <w:rFonts w:ascii="Times New Roman" w:hAnsi="Times New Roman" w:cs="Times New Roman"/>
                          <w:sz w:val="24"/>
                          <w:szCs w:val="24"/>
                        </w:rPr>
                        <w:t xml:space="preserve"> у</w:t>
                      </w:r>
                      <w:r w:rsidRPr="00CD461A">
                        <w:rPr>
                          <w:rFonts w:ascii="Times New Roman" w:hAnsi="Times New Roman" w:cs="Times New Roman"/>
                          <w:sz w:val="24"/>
                          <w:szCs w:val="24"/>
                        </w:rPr>
                        <w:t>становления полномочий</w:t>
                      </w:r>
                      <w:r>
                        <w:rPr>
                          <w:rFonts w:ascii="Times New Roman" w:hAnsi="Times New Roman" w:cs="Times New Roman"/>
                          <w:sz w:val="24"/>
                          <w:szCs w:val="24"/>
                        </w:rPr>
                        <w:t xml:space="preserve"> </w:t>
                      </w:r>
                      <w:r w:rsidRPr="00CD461A">
                        <w:rPr>
                          <w:rFonts w:ascii="Times New Roman" w:hAnsi="Times New Roman" w:cs="Times New Roman"/>
                          <w:sz w:val="24"/>
                          <w:szCs w:val="24"/>
                        </w:rPr>
                        <w:t>физического (юридического) лица в</w:t>
                      </w:r>
                      <w:r>
                        <w:rPr>
                          <w:rFonts w:ascii="Times New Roman" w:hAnsi="Times New Roman" w:cs="Times New Roman"/>
                          <w:sz w:val="24"/>
                          <w:szCs w:val="24"/>
                        </w:rPr>
                        <w:t xml:space="preserve"> </w:t>
                      </w:r>
                      <w:r w:rsidRPr="00CD461A">
                        <w:rPr>
                          <w:rFonts w:ascii="Times New Roman" w:hAnsi="Times New Roman" w:cs="Times New Roman"/>
                          <w:sz w:val="24"/>
                          <w:szCs w:val="24"/>
                        </w:rPr>
                        <w:t xml:space="preserve">качестве эксперта (экспертной организации) и принятие </w:t>
                      </w:r>
                      <w:r>
                        <w:rPr>
                          <w:rFonts w:ascii="Times New Roman" w:hAnsi="Times New Roman" w:cs="Times New Roman"/>
                          <w:sz w:val="24"/>
                          <w:szCs w:val="24"/>
                        </w:rPr>
                        <w:t>а</w:t>
                      </w:r>
                      <w:r w:rsidRPr="00CD461A">
                        <w:rPr>
                          <w:rFonts w:ascii="Times New Roman" w:hAnsi="Times New Roman" w:cs="Times New Roman"/>
                          <w:sz w:val="24"/>
                          <w:szCs w:val="24"/>
                        </w:rPr>
                        <w:t>ккредитационной комиссией решения</w:t>
                      </w:r>
                    </w:p>
                  </w:txbxContent>
                </v:textbox>
              </v:rect>
            </w:pict>
          </mc:Fallback>
        </mc:AlternateContent>
      </w:r>
      <w:r w:rsidR="00927AF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DC846BC" wp14:editId="374E7D34">
                <wp:simplePos x="0" y="0"/>
                <wp:positionH relativeFrom="column">
                  <wp:posOffset>3486150</wp:posOffset>
                </wp:positionH>
                <wp:positionV relativeFrom="paragraph">
                  <wp:posOffset>5715</wp:posOffset>
                </wp:positionV>
                <wp:extent cx="3021330" cy="885825"/>
                <wp:effectExtent l="0" t="0" r="26670"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1330" cy="885825"/>
                        </a:xfrm>
                        <a:prstGeom prst="rect">
                          <a:avLst/>
                        </a:prstGeom>
                        <a:solidFill>
                          <a:sysClr val="window" lastClr="FFFFFF"/>
                        </a:solidFill>
                        <a:ln w="25400" cap="flat" cmpd="sng" algn="ctr">
                          <a:solidFill>
                            <a:sysClr val="windowText" lastClr="000000"/>
                          </a:solidFill>
                          <a:prstDash val="solid"/>
                        </a:ln>
                        <a:effectLst/>
                      </wps:spPr>
                      <wps:txbx>
                        <w:txbxContent>
                          <w:p w:rsidR="009C361D" w:rsidRPr="002E2094" w:rsidRDefault="00927AF5" w:rsidP="00927AF5">
                            <w:pPr>
                              <w:pStyle w:val="ConsPlusNonformat"/>
                              <w:jc w:val="both"/>
                            </w:pPr>
                            <w:r w:rsidRPr="00CD461A">
                              <w:rPr>
                                <w:rFonts w:ascii="Times New Roman" w:hAnsi="Times New Roman" w:cs="Times New Roman"/>
                                <w:sz w:val="24"/>
                                <w:szCs w:val="24"/>
                              </w:rPr>
                              <w:t>Уведомление заявителя об отказе в приеме</w:t>
                            </w:r>
                            <w:r>
                              <w:rPr>
                                <w:rFonts w:ascii="Times New Roman" w:hAnsi="Times New Roman" w:cs="Times New Roman"/>
                                <w:sz w:val="24"/>
                                <w:szCs w:val="24"/>
                              </w:rPr>
                              <w:t xml:space="preserve"> </w:t>
                            </w:r>
                            <w:r w:rsidRPr="00CD461A">
                              <w:rPr>
                                <w:rFonts w:ascii="Times New Roman" w:hAnsi="Times New Roman" w:cs="Times New Roman"/>
                                <w:sz w:val="24"/>
                                <w:szCs w:val="24"/>
                              </w:rPr>
                              <w:t xml:space="preserve">заявления к рассмотрению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8" style="position:absolute;left:0;text-align:left;margin-left:274.5pt;margin-top:.45pt;width:237.9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" fillcolor="window" strokecolor="windowText" strokeweight="2pt">
                <v:path arrowok="t"/>
                <v:textbox>
                  <w:txbxContent>
                    <w:p w:rsidR="009C361D" w:rsidRPr="002E2094" w:rsidRDefault="00927AF5" w:rsidP="00927AF5">
                      <w:pPr>
                        <w:pStyle w:val="ConsPlusNonformat"/>
                        <w:jc w:val="both"/>
                      </w:pPr>
                      <w:r w:rsidRPr="00CD461A">
                        <w:rPr>
                          <w:rFonts w:ascii="Times New Roman" w:hAnsi="Times New Roman" w:cs="Times New Roman"/>
                          <w:sz w:val="24"/>
                          <w:szCs w:val="24"/>
                        </w:rPr>
                        <w:t>Уведомление заявителя об отказе в приеме</w:t>
                      </w:r>
                      <w:r>
                        <w:rPr>
                          <w:rFonts w:ascii="Times New Roman" w:hAnsi="Times New Roman" w:cs="Times New Roman"/>
                          <w:sz w:val="24"/>
                          <w:szCs w:val="24"/>
                        </w:rPr>
                        <w:t xml:space="preserve"> </w:t>
                      </w:r>
                      <w:r w:rsidRPr="00CD461A">
                        <w:rPr>
                          <w:rFonts w:ascii="Times New Roman" w:hAnsi="Times New Roman" w:cs="Times New Roman"/>
                          <w:sz w:val="24"/>
                          <w:szCs w:val="24"/>
                        </w:rPr>
                        <w:t xml:space="preserve">заявления к рассмотрению </w:t>
                      </w:r>
                    </w:p>
                  </w:txbxContent>
                </v:textbox>
              </v:rect>
            </w:pict>
          </mc:Fallback>
        </mc:AlternateContent>
      </w:r>
    </w:p>
    <w:p w:rsidR="009C361D" w:rsidRDefault="009C361D">
      <w:pPr>
        <w:pStyle w:val="ConsPlusNormal"/>
        <w:jc w:val="both"/>
        <w:rPr>
          <w:rFonts w:ascii="Times New Roman" w:hAnsi="Times New Roman" w:cs="Times New Roman"/>
          <w:sz w:val="24"/>
          <w:szCs w:val="24"/>
        </w:rPr>
      </w:pPr>
    </w:p>
    <w:p w:rsidR="009C361D" w:rsidRDefault="009C361D">
      <w:pPr>
        <w:pStyle w:val="ConsPlusNormal"/>
        <w:jc w:val="both"/>
        <w:rPr>
          <w:rFonts w:ascii="Times New Roman" w:hAnsi="Times New Roman" w:cs="Times New Roman"/>
          <w:sz w:val="24"/>
          <w:szCs w:val="24"/>
        </w:rPr>
      </w:pPr>
    </w:p>
    <w:p w:rsidR="009C361D" w:rsidRPr="00CD461A" w:rsidRDefault="009C361D">
      <w:pPr>
        <w:pStyle w:val="ConsPlusNormal"/>
        <w:jc w:val="both"/>
        <w:rPr>
          <w:rFonts w:ascii="Times New Roman" w:hAnsi="Times New Roman" w:cs="Times New Roman"/>
          <w:sz w:val="24"/>
          <w:szCs w:val="24"/>
        </w:rPr>
      </w:pPr>
    </w:p>
    <w:p w:rsidR="00927AF5" w:rsidRDefault="00927AF5">
      <w:pPr>
        <w:pStyle w:val="ConsPlusNonformat"/>
        <w:jc w:val="both"/>
        <w:rPr>
          <w:rFonts w:ascii="Times New Roman" w:hAnsi="Times New Roman" w:cs="Times New Roman"/>
          <w:sz w:val="24"/>
          <w:szCs w:val="24"/>
        </w:rPr>
      </w:pPr>
    </w:p>
    <w:p w:rsidR="00927AF5" w:rsidRDefault="00927AF5">
      <w:pPr>
        <w:pStyle w:val="ConsPlusNonformat"/>
        <w:jc w:val="both"/>
        <w:rPr>
          <w:rFonts w:ascii="Times New Roman" w:hAnsi="Times New Roman" w:cs="Times New Roman"/>
          <w:sz w:val="24"/>
          <w:szCs w:val="24"/>
        </w:rPr>
      </w:pPr>
    </w:p>
    <w:p w:rsidR="00927AF5" w:rsidRDefault="00927AF5">
      <w:pPr>
        <w:pStyle w:val="ConsPlusNonformat"/>
        <w:jc w:val="both"/>
        <w:rPr>
          <w:rFonts w:ascii="Times New Roman" w:hAnsi="Times New Roman" w:cs="Times New Roman"/>
          <w:sz w:val="24"/>
          <w:szCs w:val="24"/>
        </w:rPr>
      </w:pPr>
    </w:p>
    <w:p w:rsidR="00927AF5" w:rsidRDefault="00927AF5">
      <w:pPr>
        <w:pStyle w:val="ConsPlusNonformat"/>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60288" behindDoc="0" locked="0" layoutInCell="1" allowOverlap="1" wp14:anchorId="2CB86FDD" wp14:editId="3AA837DF">
                <wp:simplePos x="0" y="0"/>
                <wp:positionH relativeFrom="column">
                  <wp:posOffset>1626870</wp:posOffset>
                </wp:positionH>
                <wp:positionV relativeFrom="paragraph">
                  <wp:posOffset>96520</wp:posOffset>
                </wp:positionV>
                <wp:extent cx="0" cy="523875"/>
                <wp:effectExtent l="95250" t="0" r="57150" b="666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38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128.1pt;margin-top:7.6pt;width:0;height:41.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" strokecolor="windowText">
                <v:stroke endarrow="open"/>
                <o:lock v:ext="edit" shapetype="f"/>
              </v:shape>
            </w:pict>
          </mc:Fallback>
        </mc:AlternateContent>
      </w:r>
    </w:p>
    <w:p w:rsidR="00927AF5" w:rsidRDefault="00927AF5">
      <w:pPr>
        <w:pStyle w:val="ConsPlusNonformat"/>
        <w:jc w:val="both"/>
        <w:rPr>
          <w:rFonts w:ascii="Times New Roman" w:hAnsi="Times New Roman" w:cs="Times New Roman"/>
          <w:sz w:val="24"/>
          <w:szCs w:val="24"/>
        </w:rPr>
      </w:pPr>
    </w:p>
    <w:p w:rsidR="00927AF5" w:rsidRDefault="00927AF5">
      <w:pPr>
        <w:pStyle w:val="ConsPlusNonformat"/>
        <w:jc w:val="both"/>
        <w:rPr>
          <w:rFonts w:ascii="Times New Roman" w:hAnsi="Times New Roman" w:cs="Times New Roman"/>
          <w:sz w:val="24"/>
          <w:szCs w:val="24"/>
        </w:rPr>
      </w:pPr>
    </w:p>
    <w:p w:rsidR="00927AF5" w:rsidRDefault="00927AF5">
      <w:pPr>
        <w:pStyle w:val="ConsPlusNonformat"/>
        <w:jc w:val="both"/>
        <w:rPr>
          <w:rFonts w:ascii="Times New Roman" w:hAnsi="Times New Roman" w:cs="Times New Roman"/>
          <w:sz w:val="24"/>
          <w:szCs w:val="24"/>
        </w:rPr>
      </w:pPr>
    </w:p>
    <w:p w:rsidR="00927AF5" w:rsidRDefault="00927AF5">
      <w:pPr>
        <w:pStyle w:val="ConsPlusNonformat"/>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64BF688" wp14:editId="3B3D9CB1">
                <wp:simplePos x="0" y="0"/>
                <wp:positionH relativeFrom="column">
                  <wp:posOffset>175895</wp:posOffset>
                </wp:positionH>
                <wp:positionV relativeFrom="paragraph">
                  <wp:posOffset>59690</wp:posOffset>
                </wp:positionV>
                <wp:extent cx="3021330" cy="1285875"/>
                <wp:effectExtent l="0" t="0" r="26670"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1330" cy="1285875"/>
                        </a:xfrm>
                        <a:prstGeom prst="rect">
                          <a:avLst/>
                        </a:prstGeom>
                        <a:solidFill>
                          <a:sysClr val="window" lastClr="FFFFFF"/>
                        </a:solidFill>
                        <a:ln w="25400" cap="flat" cmpd="sng" algn="ctr">
                          <a:solidFill>
                            <a:schemeClr val="tx1"/>
                          </a:solidFill>
                          <a:prstDash val="solid"/>
                        </a:ln>
                        <a:effectLst/>
                      </wps:spPr>
                      <wps:txbx>
                        <w:txbxContent>
                          <w:p w:rsidR="009C361D" w:rsidRDefault="00927AF5" w:rsidP="00927AF5">
                            <w:pPr>
                              <w:pStyle w:val="ConsPlusNonformat"/>
                              <w:jc w:val="both"/>
                              <w:rPr>
                                <w:sz w:val="28"/>
                                <w:szCs w:val="28"/>
                              </w:rPr>
                            </w:pPr>
                            <w:r w:rsidRPr="00CD461A">
                              <w:rPr>
                                <w:rFonts w:ascii="Times New Roman" w:hAnsi="Times New Roman" w:cs="Times New Roman"/>
                                <w:sz w:val="24"/>
                                <w:szCs w:val="24"/>
                              </w:rPr>
                              <w:t xml:space="preserve">Издание департаментом образования приказа об установлении (отказе в установлении) </w:t>
                            </w:r>
                            <w:r>
                              <w:rPr>
                                <w:rFonts w:ascii="Times New Roman" w:hAnsi="Times New Roman" w:cs="Times New Roman"/>
                                <w:sz w:val="24"/>
                                <w:szCs w:val="24"/>
                              </w:rPr>
                              <w:t>п</w:t>
                            </w:r>
                            <w:r w:rsidRPr="00CD461A">
                              <w:rPr>
                                <w:rFonts w:ascii="Times New Roman" w:hAnsi="Times New Roman" w:cs="Times New Roman"/>
                                <w:sz w:val="24"/>
                                <w:szCs w:val="24"/>
                              </w:rPr>
                              <w:t xml:space="preserve">олномочий физического (юридического) лица в качестве эксперта (экспертной организации)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9" style="position:absolute;left:0;text-align:left;margin-left:13.85pt;margin-top:4.7pt;width:237.9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" fillcolor="window" strokecolor="black [3213]" strokeweight="2pt">
                <v:path arrowok="t"/>
                <v:textbox>
                  <w:txbxContent>
                    <w:p w:rsidR="009C361D" w:rsidRDefault="00927AF5" w:rsidP="00927AF5">
                      <w:pPr>
                        <w:pStyle w:val="ConsPlusNonformat"/>
                        <w:jc w:val="both"/>
                        <w:rPr>
                          <w:sz w:val="28"/>
                          <w:szCs w:val="28"/>
                        </w:rPr>
                      </w:pPr>
                      <w:r w:rsidRPr="00CD461A">
                        <w:rPr>
                          <w:rFonts w:ascii="Times New Roman" w:hAnsi="Times New Roman" w:cs="Times New Roman"/>
                          <w:sz w:val="24"/>
                          <w:szCs w:val="24"/>
                        </w:rPr>
                        <w:t xml:space="preserve">Издание департаментом образования приказа об установлении (отказе в установлении) </w:t>
                      </w:r>
                      <w:r>
                        <w:rPr>
                          <w:rFonts w:ascii="Times New Roman" w:hAnsi="Times New Roman" w:cs="Times New Roman"/>
                          <w:sz w:val="24"/>
                          <w:szCs w:val="24"/>
                        </w:rPr>
                        <w:t>п</w:t>
                      </w:r>
                      <w:r w:rsidRPr="00CD461A">
                        <w:rPr>
                          <w:rFonts w:ascii="Times New Roman" w:hAnsi="Times New Roman" w:cs="Times New Roman"/>
                          <w:sz w:val="24"/>
                          <w:szCs w:val="24"/>
                        </w:rPr>
                        <w:t xml:space="preserve">олномочий физического (юридического) лица в качестве эксперта (экспертной организации) </w:t>
                      </w:r>
                    </w:p>
                  </w:txbxContent>
                </v:textbox>
              </v:rect>
            </w:pict>
          </mc:Fallback>
        </mc:AlternateContent>
      </w:r>
    </w:p>
    <w:sectPr w:rsidR="00927AF5" w:rsidSect="00686C6D">
      <w:headerReference w:type="default" r:id="rId12"/>
      <w:headerReference w:type="first" r:id="rId13"/>
      <w:pgSz w:w="11906" w:h="16838" w:code="9"/>
      <w:pgMar w:top="1134" w:right="567" w:bottom="993" w:left="1418"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A67" w:rsidRDefault="00203A67" w:rsidP="005A12D8">
      <w:r>
        <w:separator/>
      </w:r>
    </w:p>
  </w:endnote>
  <w:endnote w:type="continuationSeparator" w:id="0">
    <w:p w:rsidR="00203A67" w:rsidRDefault="00203A67" w:rsidP="005A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A67" w:rsidRDefault="00203A67" w:rsidP="005A12D8">
      <w:r>
        <w:separator/>
      </w:r>
    </w:p>
  </w:footnote>
  <w:footnote w:type="continuationSeparator" w:id="0">
    <w:p w:rsidR="00203A67" w:rsidRDefault="00203A67" w:rsidP="005A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461301"/>
      <w:docPartObj>
        <w:docPartGallery w:val="Page Numbers (Top of Page)"/>
        <w:docPartUnique/>
      </w:docPartObj>
    </w:sdtPr>
    <w:sdtEndPr/>
    <w:sdtContent>
      <w:p w:rsidR="005A12D8" w:rsidRDefault="005A12D8">
        <w:pPr>
          <w:pStyle w:val="a6"/>
          <w:jc w:val="center"/>
        </w:pPr>
        <w:r>
          <w:fldChar w:fldCharType="begin"/>
        </w:r>
        <w:r>
          <w:instrText>PAGE   \* MERGEFORMAT</w:instrText>
        </w:r>
        <w:r>
          <w:fldChar w:fldCharType="separate"/>
        </w:r>
        <w:r w:rsidR="00177304">
          <w:rPr>
            <w:noProof/>
          </w:rPr>
          <w:t>2</w:t>
        </w:r>
        <w:r>
          <w:fldChar w:fldCharType="end"/>
        </w:r>
      </w:p>
    </w:sdtContent>
  </w:sdt>
  <w:p w:rsidR="005A12D8" w:rsidRDefault="005A12D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2D8" w:rsidRDefault="005A12D8">
    <w:pPr>
      <w:pStyle w:val="a6"/>
      <w:jc w:val="center"/>
    </w:pPr>
  </w:p>
  <w:p w:rsidR="005A12D8" w:rsidRDefault="005A12D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AC"/>
    <w:rsid w:val="000E7DAC"/>
    <w:rsid w:val="001329E5"/>
    <w:rsid w:val="00177304"/>
    <w:rsid w:val="001E70A9"/>
    <w:rsid w:val="00203A67"/>
    <w:rsid w:val="002316BA"/>
    <w:rsid w:val="002E2094"/>
    <w:rsid w:val="0038293D"/>
    <w:rsid w:val="003C4E8B"/>
    <w:rsid w:val="00430DE4"/>
    <w:rsid w:val="00431253"/>
    <w:rsid w:val="00466E90"/>
    <w:rsid w:val="004E2143"/>
    <w:rsid w:val="00507F57"/>
    <w:rsid w:val="005A12D8"/>
    <w:rsid w:val="005B5823"/>
    <w:rsid w:val="00682B91"/>
    <w:rsid w:val="00686C6D"/>
    <w:rsid w:val="006C50AF"/>
    <w:rsid w:val="008034F7"/>
    <w:rsid w:val="008E677B"/>
    <w:rsid w:val="00900A93"/>
    <w:rsid w:val="0092479B"/>
    <w:rsid w:val="00927AF5"/>
    <w:rsid w:val="009C361D"/>
    <w:rsid w:val="00B102D0"/>
    <w:rsid w:val="00B70C55"/>
    <w:rsid w:val="00BA2D97"/>
    <w:rsid w:val="00C674E7"/>
    <w:rsid w:val="00CD461A"/>
    <w:rsid w:val="00D16530"/>
    <w:rsid w:val="00D2788B"/>
    <w:rsid w:val="00D64784"/>
    <w:rsid w:val="00D92319"/>
    <w:rsid w:val="00DF2696"/>
    <w:rsid w:val="00E00A22"/>
    <w:rsid w:val="00E41421"/>
    <w:rsid w:val="00F06C99"/>
    <w:rsid w:val="00F35AA3"/>
    <w:rsid w:val="00FC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6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CD46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7D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7D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7D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CD461A"/>
    <w:pPr>
      <w:spacing w:after="160" w:line="240" w:lineRule="exact"/>
    </w:pPr>
    <w:rPr>
      <w:sz w:val="24"/>
      <w:szCs w:val="24"/>
      <w:lang w:val="en-US" w:eastAsia="en-US"/>
    </w:rPr>
  </w:style>
  <w:style w:type="character" w:customStyle="1" w:styleId="20">
    <w:name w:val="Заголовок 2 Знак"/>
    <w:basedOn w:val="a0"/>
    <w:link w:val="2"/>
    <w:uiPriority w:val="9"/>
    <w:semiHidden/>
    <w:rsid w:val="00CD461A"/>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B70C55"/>
    <w:rPr>
      <w:color w:val="0000FF" w:themeColor="hyperlink"/>
      <w:u w:val="single"/>
    </w:rPr>
  </w:style>
  <w:style w:type="paragraph" w:styleId="a4">
    <w:name w:val="Balloon Text"/>
    <w:basedOn w:val="a"/>
    <w:link w:val="a5"/>
    <w:uiPriority w:val="99"/>
    <w:semiHidden/>
    <w:unhideWhenUsed/>
    <w:rsid w:val="009C361D"/>
    <w:rPr>
      <w:rFonts w:ascii="Tahoma" w:hAnsi="Tahoma" w:cs="Tahoma"/>
      <w:sz w:val="16"/>
      <w:szCs w:val="16"/>
    </w:rPr>
  </w:style>
  <w:style w:type="character" w:customStyle="1" w:styleId="a5">
    <w:name w:val="Текст выноски Знак"/>
    <w:basedOn w:val="a0"/>
    <w:link w:val="a4"/>
    <w:uiPriority w:val="99"/>
    <w:semiHidden/>
    <w:rsid w:val="009C361D"/>
    <w:rPr>
      <w:rFonts w:ascii="Tahoma" w:eastAsia="Times New Roman" w:hAnsi="Tahoma" w:cs="Tahoma"/>
      <w:sz w:val="16"/>
      <w:szCs w:val="16"/>
      <w:lang w:eastAsia="ru-RU"/>
    </w:rPr>
  </w:style>
  <w:style w:type="paragraph" w:styleId="a6">
    <w:name w:val="header"/>
    <w:basedOn w:val="a"/>
    <w:link w:val="a7"/>
    <w:uiPriority w:val="99"/>
    <w:unhideWhenUsed/>
    <w:rsid w:val="005A12D8"/>
    <w:pPr>
      <w:tabs>
        <w:tab w:val="center" w:pos="4677"/>
        <w:tab w:val="right" w:pos="9355"/>
      </w:tabs>
    </w:pPr>
  </w:style>
  <w:style w:type="character" w:customStyle="1" w:styleId="a7">
    <w:name w:val="Верхний колонтитул Знак"/>
    <w:basedOn w:val="a0"/>
    <w:link w:val="a6"/>
    <w:uiPriority w:val="99"/>
    <w:rsid w:val="005A12D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5A12D8"/>
    <w:pPr>
      <w:tabs>
        <w:tab w:val="center" w:pos="4677"/>
        <w:tab w:val="right" w:pos="9355"/>
      </w:tabs>
    </w:pPr>
  </w:style>
  <w:style w:type="character" w:customStyle="1" w:styleId="a9">
    <w:name w:val="Нижний колонтитул Знак"/>
    <w:basedOn w:val="a0"/>
    <w:link w:val="a8"/>
    <w:uiPriority w:val="99"/>
    <w:rsid w:val="005A12D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6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CD46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7D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7D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7D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CD461A"/>
    <w:pPr>
      <w:spacing w:after="160" w:line="240" w:lineRule="exact"/>
    </w:pPr>
    <w:rPr>
      <w:sz w:val="24"/>
      <w:szCs w:val="24"/>
      <w:lang w:val="en-US" w:eastAsia="en-US"/>
    </w:rPr>
  </w:style>
  <w:style w:type="character" w:customStyle="1" w:styleId="20">
    <w:name w:val="Заголовок 2 Знак"/>
    <w:basedOn w:val="a0"/>
    <w:link w:val="2"/>
    <w:uiPriority w:val="9"/>
    <w:semiHidden/>
    <w:rsid w:val="00CD461A"/>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B70C55"/>
    <w:rPr>
      <w:color w:val="0000FF" w:themeColor="hyperlink"/>
      <w:u w:val="single"/>
    </w:rPr>
  </w:style>
  <w:style w:type="paragraph" w:styleId="a4">
    <w:name w:val="Balloon Text"/>
    <w:basedOn w:val="a"/>
    <w:link w:val="a5"/>
    <w:uiPriority w:val="99"/>
    <w:semiHidden/>
    <w:unhideWhenUsed/>
    <w:rsid w:val="009C361D"/>
    <w:rPr>
      <w:rFonts w:ascii="Tahoma" w:hAnsi="Tahoma" w:cs="Tahoma"/>
      <w:sz w:val="16"/>
      <w:szCs w:val="16"/>
    </w:rPr>
  </w:style>
  <w:style w:type="character" w:customStyle="1" w:styleId="a5">
    <w:name w:val="Текст выноски Знак"/>
    <w:basedOn w:val="a0"/>
    <w:link w:val="a4"/>
    <w:uiPriority w:val="99"/>
    <w:semiHidden/>
    <w:rsid w:val="009C361D"/>
    <w:rPr>
      <w:rFonts w:ascii="Tahoma" w:eastAsia="Times New Roman" w:hAnsi="Tahoma" w:cs="Tahoma"/>
      <w:sz w:val="16"/>
      <w:szCs w:val="16"/>
      <w:lang w:eastAsia="ru-RU"/>
    </w:rPr>
  </w:style>
  <w:style w:type="paragraph" w:styleId="a6">
    <w:name w:val="header"/>
    <w:basedOn w:val="a"/>
    <w:link w:val="a7"/>
    <w:uiPriority w:val="99"/>
    <w:unhideWhenUsed/>
    <w:rsid w:val="005A12D8"/>
    <w:pPr>
      <w:tabs>
        <w:tab w:val="center" w:pos="4677"/>
        <w:tab w:val="right" w:pos="9355"/>
      </w:tabs>
    </w:pPr>
  </w:style>
  <w:style w:type="character" w:customStyle="1" w:styleId="a7">
    <w:name w:val="Верхний колонтитул Знак"/>
    <w:basedOn w:val="a0"/>
    <w:link w:val="a6"/>
    <w:uiPriority w:val="99"/>
    <w:rsid w:val="005A12D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5A12D8"/>
    <w:pPr>
      <w:tabs>
        <w:tab w:val="center" w:pos="4677"/>
        <w:tab w:val="right" w:pos="9355"/>
      </w:tabs>
    </w:pPr>
  </w:style>
  <w:style w:type="character" w:customStyle="1" w:styleId="a9">
    <w:name w:val="Нижний колонтитул Знак"/>
    <w:basedOn w:val="a0"/>
    <w:link w:val="a8"/>
    <w:uiPriority w:val="99"/>
    <w:rsid w:val="005A12D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7113">
      <w:bodyDiv w:val="1"/>
      <w:marLeft w:val="0"/>
      <w:marRight w:val="0"/>
      <w:marTop w:val="0"/>
      <w:marBottom w:val="0"/>
      <w:divBdr>
        <w:top w:val="none" w:sz="0" w:space="0" w:color="auto"/>
        <w:left w:val="none" w:sz="0" w:space="0" w:color="auto"/>
        <w:bottom w:val="none" w:sz="0" w:space="0" w:color="auto"/>
        <w:right w:val="none" w:sz="0" w:space="0" w:color="auto"/>
      </w:divBdr>
    </w:div>
    <w:div w:id="197652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FD73F0DC37FA8BBD46263FCB91CC0718F1F30BA05CD291A55E681569772235FA8EB9D2094D8EC95390DFCBAF06EC657E8D14736493A47A0FI8T3J"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D73F0DC37FA8BBD46263FCB91CC0718F1F20CA551DA91A55E681569772235FA8EB9D2094D8EC95F90DFCBAF06EC657E8D14736493A47A0FI8T3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FD73F0DC37FA8BBD46263FCB91CC0718F1F20CA551DA91A55E681569772235FA8EB9D20C4E859D0BD28192FF46A7687E97087364I8T4J" TargetMode="External"/><Relationship Id="rId4" Type="http://schemas.openxmlformats.org/officeDocument/2006/relationships/webSettings" Target="webSettings.xml"/><Relationship Id="rId9" Type="http://schemas.openxmlformats.org/officeDocument/2006/relationships/hyperlink" Target="consultantplus://offline/ref=FD73F0DC37FA8BBD46263FCB91CC0718F1F30BA05CD291A55E681569772235FA8EB9D2094D8EC95390DFCBAF06EC657E8D14736493A47A0FI8T3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7437</Words>
  <Characters>42396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Валентиновна Страхова</dc:creator>
  <cp:lastModifiedBy>Лариса Николаевна Ильина</cp:lastModifiedBy>
  <cp:revision>16</cp:revision>
  <cp:lastPrinted>2019-02-15T14:14:00Z</cp:lastPrinted>
  <dcterms:created xsi:type="dcterms:W3CDTF">2019-01-14T13:22:00Z</dcterms:created>
  <dcterms:modified xsi:type="dcterms:W3CDTF">2019-02-15T14:14:00Z</dcterms:modified>
</cp:coreProperties>
</file>