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47F" w:rsidRPr="00CC1889" w:rsidRDefault="006B657A" w:rsidP="0085747F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</w:pPr>
      <w:r w:rsidRPr="00CC1889">
        <w:rPr>
          <w:rStyle w:val="a3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Общественное обсуждение </w:t>
      </w:r>
      <w:proofErr w:type="gramStart"/>
      <w:r w:rsidRPr="00CC1889">
        <w:rPr>
          <w:rStyle w:val="a3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проекта </w:t>
      </w:r>
      <w:r w:rsidR="0085747F" w:rsidRPr="00CC1889">
        <w:rPr>
          <w:rStyle w:val="a3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постановления Департамента государственного регулирования цен</w:t>
      </w:r>
      <w:proofErr w:type="gramEnd"/>
      <w:r w:rsidR="0085747F" w:rsidRPr="00CC1889">
        <w:rPr>
          <w:rStyle w:val="a3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и тарифов Владимирской области</w:t>
      </w:r>
    </w:p>
    <w:p w:rsidR="006B657A" w:rsidRDefault="0085747F" w:rsidP="0085747F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</w:pPr>
      <w:r w:rsidRPr="00CC1889">
        <w:rPr>
          <w:rStyle w:val="a3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«Об утверждении индикативного предельного уровня цены на тепловую энергию (мощность) в ценовой зоне теплоснабжения </w:t>
      </w:r>
      <w:r w:rsidR="001801DE">
        <w:rPr>
          <w:rStyle w:val="a3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– </w:t>
      </w:r>
      <w:r w:rsidRPr="00CC1889">
        <w:rPr>
          <w:rStyle w:val="a3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муниципальном образовании город Владимир Владимирской области на 202</w:t>
      </w:r>
      <w:r w:rsidR="0039668A">
        <w:rPr>
          <w:rStyle w:val="a3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3</w:t>
      </w:r>
      <w:r w:rsidRPr="00CC1889">
        <w:rPr>
          <w:rStyle w:val="a3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год»</w:t>
      </w:r>
    </w:p>
    <w:p w:rsidR="00AC3696" w:rsidRPr="00CC1889" w:rsidRDefault="00AC3696" w:rsidP="0085747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</w:pPr>
    </w:p>
    <w:p w:rsidR="006B657A" w:rsidRDefault="006B657A" w:rsidP="00DB39DA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</w:pPr>
      <w:proofErr w:type="gramStart"/>
      <w:r w:rsidRPr="00923E1A">
        <w:rPr>
          <w:rFonts w:ascii="Times New Roman" w:hAnsi="Times New Roman" w:cs="Times New Roman"/>
          <w:b/>
          <w:color w:val="000000"/>
          <w:sz w:val="27"/>
          <w:szCs w:val="27"/>
          <w:bdr w:val="none" w:sz="0" w:space="0" w:color="auto" w:frame="1"/>
        </w:rPr>
        <w:t xml:space="preserve">Проект </w:t>
      </w:r>
      <w:r w:rsidR="0085747F" w:rsidRPr="00923E1A">
        <w:rPr>
          <w:rFonts w:ascii="Times New Roman" w:hAnsi="Times New Roman" w:cs="Times New Roman"/>
          <w:b/>
          <w:color w:val="000000"/>
          <w:sz w:val="27"/>
          <w:szCs w:val="27"/>
          <w:bdr w:val="none" w:sz="0" w:space="0" w:color="auto" w:frame="1"/>
        </w:rPr>
        <w:t>постановления</w:t>
      </w:r>
      <w:r w:rsidR="0085747F" w:rsidRPr="00923E1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</w:t>
      </w:r>
      <w:r w:rsidR="0085747F" w:rsidRPr="00CC1889">
        <w:rPr>
          <w:rFonts w:ascii="Times New Roman" w:hAnsi="Times New Roman" w:cs="Times New Roman"/>
          <w:b/>
          <w:color w:val="000000"/>
          <w:sz w:val="27"/>
          <w:szCs w:val="27"/>
          <w:bdr w:val="none" w:sz="0" w:space="0" w:color="auto" w:frame="1"/>
        </w:rPr>
        <w:t xml:space="preserve">«Об утверждении индикативного предельного уровня цены на тепловую энергию (мощность) в ценовой зоне теплоснабжения </w:t>
      </w:r>
      <w:r w:rsidR="001801DE">
        <w:rPr>
          <w:rFonts w:ascii="Times New Roman" w:hAnsi="Times New Roman" w:cs="Times New Roman"/>
          <w:b/>
          <w:color w:val="000000"/>
          <w:sz w:val="27"/>
          <w:szCs w:val="27"/>
          <w:bdr w:val="none" w:sz="0" w:space="0" w:color="auto" w:frame="1"/>
        </w:rPr>
        <w:t xml:space="preserve">– </w:t>
      </w:r>
      <w:r w:rsidR="0085747F" w:rsidRPr="00CC1889">
        <w:rPr>
          <w:rFonts w:ascii="Times New Roman" w:hAnsi="Times New Roman" w:cs="Times New Roman"/>
          <w:b/>
          <w:color w:val="000000"/>
          <w:sz w:val="27"/>
          <w:szCs w:val="27"/>
          <w:bdr w:val="none" w:sz="0" w:space="0" w:color="auto" w:frame="1"/>
        </w:rPr>
        <w:t>муниципальном образовании город Владимир Владимирской области на 202</w:t>
      </w:r>
      <w:r w:rsidR="0039668A">
        <w:rPr>
          <w:rFonts w:ascii="Times New Roman" w:hAnsi="Times New Roman" w:cs="Times New Roman"/>
          <w:b/>
          <w:color w:val="000000"/>
          <w:sz w:val="27"/>
          <w:szCs w:val="27"/>
          <w:bdr w:val="none" w:sz="0" w:space="0" w:color="auto" w:frame="1"/>
        </w:rPr>
        <w:t>3</w:t>
      </w:r>
      <w:r w:rsidR="0085747F" w:rsidRPr="00CC1889">
        <w:rPr>
          <w:rFonts w:ascii="Times New Roman" w:hAnsi="Times New Roman" w:cs="Times New Roman"/>
          <w:b/>
          <w:color w:val="000000"/>
          <w:sz w:val="27"/>
          <w:szCs w:val="27"/>
          <w:bdr w:val="none" w:sz="0" w:space="0" w:color="auto" w:frame="1"/>
        </w:rPr>
        <w:t xml:space="preserve"> год»</w:t>
      </w:r>
      <w:r w:rsidR="00045E1C" w:rsidRPr="00923E1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разработан в целях последующего утверждения </w:t>
      </w:r>
      <w:r w:rsidR="00CC1889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на 202</w:t>
      </w:r>
      <w:r w:rsidR="0039668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3</w:t>
      </w:r>
      <w:r w:rsidR="00CC1889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год </w:t>
      </w:r>
      <w:r w:rsidR="00045E1C" w:rsidRPr="00923E1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предельного уровня цены на тепловую энергию в системах теплоснабжения муниципального образования город Владимир</w:t>
      </w:r>
      <w:r w:rsidR="0039668A" w:rsidRPr="0039668A">
        <w:t xml:space="preserve"> </w:t>
      </w:r>
      <w:r w:rsidR="0039668A">
        <w:t>(</w:t>
      </w:r>
      <w:r w:rsidR="0039668A" w:rsidRPr="0039668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с учётом </w:t>
      </w:r>
      <w:r w:rsidR="00DB39D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положений П</w:t>
      </w:r>
      <w:r w:rsidR="0039668A" w:rsidRPr="0039668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рогноз</w:t>
      </w:r>
      <w:r w:rsidR="00DB39D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а</w:t>
      </w:r>
      <w:r w:rsidR="0039668A" w:rsidRPr="0039668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социально-экономического развития Российской Федерации на 2023 год и на плановый</w:t>
      </w:r>
      <w:proofErr w:type="gramEnd"/>
      <w:r w:rsidR="0039668A" w:rsidRPr="0039668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период 2024 и 2025 годов, </w:t>
      </w:r>
      <w:proofErr w:type="gramStart"/>
      <w:r w:rsidR="0039668A" w:rsidRPr="0039668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одобренным</w:t>
      </w:r>
      <w:proofErr w:type="gramEnd"/>
      <w:r w:rsidR="0039668A" w:rsidRPr="0039668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на заседании Правительства Российской Федерации 22 сентября 2022 г.</w:t>
      </w:r>
      <w:r w:rsidR="00DB39D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, предусматривающих перенос индексации</w:t>
      </w:r>
      <w:r w:rsidR="00DB39DA" w:rsidRPr="00DB39D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</w:t>
      </w:r>
      <w:r w:rsidR="00DB39DA" w:rsidRPr="0039668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цен (тарифов)</w:t>
      </w:r>
      <w:r w:rsidR="00DB39D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с</w:t>
      </w:r>
      <w:r w:rsidR="00DB39DA" w:rsidRPr="00DB39D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1 июля 2023 года на </w:t>
      </w:r>
      <w:r w:rsidR="00DB39D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               1 декабря 2022 года</w:t>
      </w:r>
      <w:r w:rsidR="0039668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)</w:t>
      </w:r>
    </w:p>
    <w:p w:rsidR="00045E1C" w:rsidRDefault="00045E1C" w:rsidP="00CC1889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</w:pPr>
      <w:r w:rsidRPr="00923E1A">
        <w:rPr>
          <w:rFonts w:ascii="Times New Roman" w:hAnsi="Times New Roman" w:cs="Times New Roman"/>
          <w:b/>
          <w:color w:val="000000"/>
          <w:sz w:val="27"/>
          <w:szCs w:val="27"/>
        </w:rPr>
        <w:t>Разработчик:</w:t>
      </w:r>
      <w:r w:rsidRPr="00923E1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923E1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Департамент государственного регулирования цен и тарифов Владимирской области</w:t>
      </w:r>
    </w:p>
    <w:p w:rsidR="00923E1A" w:rsidRPr="00923E1A" w:rsidRDefault="00923E1A" w:rsidP="00CC1889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</w:pPr>
      <w:proofErr w:type="gramStart"/>
      <w:r w:rsidRPr="00923E1A">
        <w:rPr>
          <w:rFonts w:ascii="Times New Roman" w:hAnsi="Times New Roman" w:cs="Times New Roman"/>
          <w:b/>
          <w:color w:val="000000"/>
          <w:sz w:val="27"/>
          <w:szCs w:val="27"/>
          <w:bdr w:val="none" w:sz="0" w:space="0" w:color="auto" w:frame="1"/>
        </w:rPr>
        <w:t>Ответственный</w:t>
      </w:r>
      <w:proofErr w:type="gramEnd"/>
      <w:r w:rsidRPr="00923E1A">
        <w:rPr>
          <w:rFonts w:ascii="Times New Roman" w:hAnsi="Times New Roman" w:cs="Times New Roman"/>
          <w:b/>
          <w:color w:val="000000"/>
          <w:sz w:val="27"/>
          <w:szCs w:val="27"/>
          <w:bdr w:val="none" w:sz="0" w:space="0" w:color="auto" w:frame="1"/>
        </w:rPr>
        <w:t xml:space="preserve"> за разработку:</w:t>
      </w:r>
      <w:r w:rsidRPr="00923E1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Гаранина Надежда Александровна, начальник отдела тарифов тепловой энергии</w:t>
      </w:r>
    </w:p>
    <w:p w:rsidR="00923E1A" w:rsidRPr="00923E1A" w:rsidRDefault="006B657A" w:rsidP="00923E1A">
      <w:pPr>
        <w:spacing w:after="120" w:line="240" w:lineRule="auto"/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</w:pPr>
      <w:r w:rsidRPr="00923E1A">
        <w:rPr>
          <w:rStyle w:val="a3"/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Дата начала приема предложений</w:t>
      </w:r>
      <w:r w:rsidR="00923E1A" w:rsidRPr="00923E1A">
        <w:rPr>
          <w:rStyle w:val="a3"/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:</w:t>
      </w:r>
      <w:r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="00E30C87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1</w:t>
      </w:r>
      <w:r w:rsidR="001801DE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5 октября</w:t>
      </w:r>
      <w:r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 202</w:t>
      </w:r>
      <w:r w:rsidR="0039668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2</w:t>
      </w:r>
      <w:r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 г</w:t>
      </w:r>
      <w:r w:rsidR="00CC1889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.</w:t>
      </w:r>
    </w:p>
    <w:p w:rsidR="00923E1A" w:rsidRDefault="006B657A" w:rsidP="00923E1A">
      <w:pPr>
        <w:spacing w:after="120" w:line="240" w:lineRule="auto"/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</w:pPr>
      <w:r w:rsidRPr="00923E1A">
        <w:rPr>
          <w:rStyle w:val="a3"/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Дата окончания приема предложений</w:t>
      </w:r>
      <w:r w:rsidR="00923E1A" w:rsidRPr="00923E1A">
        <w:rPr>
          <w:rStyle w:val="a3"/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:</w:t>
      </w:r>
      <w:r w:rsid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 </w:t>
      </w:r>
      <w:r w:rsidR="00D16534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2</w:t>
      </w:r>
      <w:r w:rsidR="001801DE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9 октября</w:t>
      </w:r>
      <w:r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 202</w:t>
      </w:r>
      <w:r w:rsidR="0039668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2</w:t>
      </w:r>
      <w:r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 г</w:t>
      </w:r>
      <w:r w:rsidR="00CC1889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.</w:t>
      </w:r>
    </w:p>
    <w:p w:rsidR="00923E1A" w:rsidRDefault="00923E1A" w:rsidP="00923E1A">
      <w:pPr>
        <w:spacing w:after="120" w:line="240" w:lineRule="auto"/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</w:pPr>
      <w:r w:rsidRPr="00923E1A">
        <w:rPr>
          <w:rFonts w:ascii="Times New Roman" w:hAnsi="Times New Roman" w:cs="Times New Roman"/>
          <w:b/>
          <w:color w:val="333333"/>
          <w:sz w:val="27"/>
          <w:szCs w:val="27"/>
          <w:bdr w:val="none" w:sz="0" w:space="0" w:color="auto" w:frame="1"/>
          <w:shd w:val="clear" w:color="auto" w:fill="FFFFFF"/>
        </w:rPr>
        <w:t>Длительность проведения общественного обсуждения:</w:t>
      </w:r>
      <w:r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15 календарных дней</w:t>
      </w:r>
    </w:p>
    <w:p w:rsidR="00AC3696" w:rsidRPr="00AC3696" w:rsidRDefault="00AC3696" w:rsidP="00AC3696">
      <w:pPr>
        <w:spacing w:after="120" w:line="240" w:lineRule="auto"/>
        <w:jc w:val="both"/>
        <w:rPr>
          <w:rFonts w:ascii="Times New Roman" w:hAnsi="Times New Roman" w:cs="Times New Roman"/>
          <w:i/>
          <w:color w:val="333333"/>
          <w:sz w:val="27"/>
          <w:szCs w:val="27"/>
          <w:bdr w:val="none" w:sz="0" w:space="0" w:color="auto" w:frame="1"/>
          <w:shd w:val="clear" w:color="auto" w:fill="FFFFFF"/>
        </w:rPr>
      </w:pPr>
      <w:r w:rsidRPr="00AC3696">
        <w:rPr>
          <w:rFonts w:ascii="Times New Roman" w:hAnsi="Times New Roman" w:cs="Times New Roman"/>
          <w:i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Теплоснабжающие организации, потребители тепловой энергии, находящиеся в соответствующей системе теплоснабжения, в течение 15 календарных дней со дня </w:t>
      </w:r>
      <w:proofErr w:type="gramStart"/>
      <w:r w:rsidRPr="00AC3696">
        <w:rPr>
          <w:rFonts w:ascii="Times New Roman" w:hAnsi="Times New Roman" w:cs="Times New Roman"/>
          <w:i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опубликования указанного проекта вправе направить в орган регулирования свои предложения по </w:t>
      </w:r>
      <w:r w:rsidR="00F90373">
        <w:rPr>
          <w:rFonts w:ascii="Times New Roman" w:hAnsi="Times New Roman" w:cs="Times New Roman"/>
          <w:i/>
          <w:color w:val="333333"/>
          <w:sz w:val="27"/>
          <w:szCs w:val="27"/>
          <w:bdr w:val="none" w:sz="0" w:space="0" w:color="auto" w:frame="1"/>
          <w:shd w:val="clear" w:color="auto" w:fill="FFFFFF"/>
        </w:rPr>
        <w:t>нему</w:t>
      </w:r>
      <w:r w:rsidRPr="00AC3696">
        <w:rPr>
          <w:rFonts w:ascii="Times New Roman" w:hAnsi="Times New Roman" w:cs="Times New Roman"/>
          <w:i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 с их обоснованием, в том числе с указанием целей, задач и проблем, на решение которых они направлены, а также иную информацию, которая, по мнению лиц, направляющих указанные предложения, может являться их обоснованием</w:t>
      </w:r>
      <w:r w:rsidRPr="00AC3696">
        <w:rPr>
          <w:rFonts w:ascii="Times New Roman" w:hAnsi="Times New Roman" w:cs="Times New Roman"/>
          <w:i/>
          <w:color w:val="333333"/>
          <w:sz w:val="25"/>
          <w:szCs w:val="25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color w:val="333333"/>
          <w:sz w:val="25"/>
          <w:szCs w:val="25"/>
          <w:bdr w:val="none" w:sz="0" w:space="0" w:color="auto" w:frame="1"/>
          <w:shd w:val="clear" w:color="auto" w:fill="FFFFFF"/>
        </w:rPr>
        <w:t>(</w:t>
      </w:r>
      <w:r w:rsidRPr="00AC3696">
        <w:rPr>
          <w:rFonts w:ascii="Times New Roman" w:hAnsi="Times New Roman" w:cs="Times New Roman"/>
          <w:i/>
          <w:color w:val="333333"/>
          <w:sz w:val="25"/>
          <w:szCs w:val="25"/>
          <w:bdr w:val="none" w:sz="0" w:space="0" w:color="auto" w:frame="1"/>
          <w:shd w:val="clear" w:color="auto" w:fill="FFFFFF"/>
        </w:rPr>
        <w:t>пункт 50 Правил определения в ценовых зонах теплоснабжения предельного уровня цены на тепловую энергию (мощность), включая</w:t>
      </w:r>
      <w:proofErr w:type="gramEnd"/>
      <w:r w:rsidRPr="00AC3696">
        <w:rPr>
          <w:rFonts w:ascii="Times New Roman" w:hAnsi="Times New Roman" w:cs="Times New Roman"/>
          <w:i/>
          <w:color w:val="333333"/>
          <w:sz w:val="25"/>
          <w:szCs w:val="25"/>
          <w:bdr w:val="none" w:sz="0" w:space="0" w:color="auto" w:frame="1"/>
          <w:shd w:val="clear" w:color="auto" w:fill="FFFFFF"/>
        </w:rPr>
        <w:t xml:space="preserve"> правила индексации предельного уровня цены на тепловую энергию (мощность), утверждённых постановлением Правительства РФ от 15.12.2017 № 1562</w:t>
      </w:r>
      <w:r>
        <w:rPr>
          <w:rFonts w:ascii="Times New Roman" w:hAnsi="Times New Roman" w:cs="Times New Roman"/>
          <w:i/>
          <w:color w:val="333333"/>
          <w:sz w:val="25"/>
          <w:szCs w:val="25"/>
          <w:bdr w:val="none" w:sz="0" w:space="0" w:color="auto" w:frame="1"/>
          <w:shd w:val="clear" w:color="auto" w:fill="FFFFFF"/>
        </w:rPr>
        <w:t>)</w:t>
      </w:r>
    </w:p>
    <w:p w:rsidR="00923E1A" w:rsidRDefault="006B657A" w:rsidP="00CC1889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</w:pPr>
      <w:r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Пред</w:t>
      </w:r>
      <w:r w:rsidR="00045E1C"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ложения подлежат направлению в Де</w:t>
      </w:r>
      <w:r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партамент </w:t>
      </w:r>
      <w:r w:rsidR="00045E1C" w:rsidRPr="00923E1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государственного регулирования цен и тарифов Владимирской области</w:t>
      </w:r>
      <w:r w:rsidR="00045E1C"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Pr="00923E1A">
        <w:rPr>
          <w:rStyle w:val="a3"/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по адресу:</w:t>
      </w:r>
      <w:r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 </w:t>
      </w:r>
      <w:r w:rsidR="00CC1889"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ул. </w:t>
      </w:r>
      <w:proofErr w:type="spellStart"/>
      <w:r w:rsidR="00CC1889"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Каманина</w:t>
      </w:r>
      <w:proofErr w:type="spellEnd"/>
      <w:r w:rsidR="00CC1889"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, д. 31</w:t>
      </w:r>
      <w:r w:rsidR="00CC1889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, </w:t>
      </w:r>
      <w:r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г.</w:t>
      </w:r>
      <w:r w:rsidR="00045E1C"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 Владимир</w:t>
      </w:r>
      <w:r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, </w:t>
      </w:r>
      <w:r w:rsidR="00CC1889"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600009</w:t>
      </w:r>
    </w:p>
    <w:p w:rsidR="00923E1A" w:rsidRPr="00CC1889" w:rsidRDefault="00923E1A" w:rsidP="00923E1A">
      <w:pPr>
        <w:spacing w:after="120" w:line="240" w:lineRule="auto"/>
        <w:rPr>
          <w:rFonts w:ascii="Times New Roman" w:hAnsi="Times New Roman" w:cs="Times New Roman"/>
          <w:sz w:val="27"/>
          <w:szCs w:val="27"/>
          <w:bdr w:val="none" w:sz="0" w:space="0" w:color="auto" w:frame="1"/>
        </w:rPr>
      </w:pPr>
      <w:bookmarkStart w:id="0" w:name="_GoBack"/>
      <w:bookmarkEnd w:id="0"/>
      <w:r>
        <w:rPr>
          <w:rStyle w:val="a3"/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Электронная почта: </w:t>
      </w:r>
      <w:hyperlink r:id="rId5" w:history="1">
        <w:r w:rsidR="00986DA1" w:rsidRPr="004115B3">
          <w:rPr>
            <w:rStyle w:val="a4"/>
            <w:rFonts w:ascii="Times New Roman" w:hAnsi="Times New Roman" w:cs="Times New Roman"/>
            <w:sz w:val="27"/>
            <w:szCs w:val="27"/>
            <w:bdr w:val="none" w:sz="0" w:space="0" w:color="auto" w:frame="1"/>
            <w:shd w:val="clear" w:color="auto" w:fill="FFFFFF"/>
            <w:lang w:val="en-US"/>
          </w:rPr>
          <w:t>dct</w:t>
        </w:r>
        <w:r w:rsidR="00986DA1" w:rsidRPr="004115B3">
          <w:rPr>
            <w:rStyle w:val="a4"/>
            <w:rFonts w:ascii="Times New Roman" w:hAnsi="Times New Roman" w:cs="Times New Roman"/>
            <w:sz w:val="27"/>
            <w:szCs w:val="27"/>
            <w:bdr w:val="none" w:sz="0" w:space="0" w:color="auto" w:frame="1"/>
            <w:shd w:val="clear" w:color="auto" w:fill="FFFFFF"/>
          </w:rPr>
          <w:t>@</w:t>
        </w:r>
        <w:r w:rsidR="00986DA1" w:rsidRPr="004115B3">
          <w:rPr>
            <w:rStyle w:val="a4"/>
            <w:rFonts w:ascii="Times New Roman" w:hAnsi="Times New Roman" w:cs="Times New Roman"/>
            <w:sz w:val="27"/>
            <w:szCs w:val="27"/>
            <w:bdr w:val="none" w:sz="0" w:space="0" w:color="auto" w:frame="1"/>
            <w:shd w:val="clear" w:color="auto" w:fill="FFFFFF"/>
            <w:lang w:val="en-US"/>
          </w:rPr>
          <w:t>dct</w:t>
        </w:r>
        <w:r w:rsidR="00986DA1" w:rsidRPr="004115B3">
          <w:rPr>
            <w:rStyle w:val="a4"/>
            <w:rFonts w:ascii="Times New Roman" w:hAnsi="Times New Roman" w:cs="Times New Roman"/>
            <w:sz w:val="27"/>
            <w:szCs w:val="27"/>
            <w:bdr w:val="none" w:sz="0" w:space="0" w:color="auto" w:frame="1"/>
            <w:shd w:val="clear" w:color="auto" w:fill="FFFFFF"/>
          </w:rPr>
          <w:t>33.</w:t>
        </w:r>
        <w:r w:rsidR="00986DA1" w:rsidRPr="004115B3">
          <w:rPr>
            <w:rStyle w:val="a4"/>
            <w:rFonts w:ascii="Times New Roman" w:hAnsi="Times New Roman" w:cs="Times New Roman"/>
            <w:sz w:val="27"/>
            <w:szCs w:val="27"/>
            <w:bdr w:val="none" w:sz="0" w:space="0" w:color="auto" w:frame="1"/>
            <w:shd w:val="clear" w:color="auto" w:fill="FFFFFF"/>
            <w:lang w:val="en-US"/>
          </w:rPr>
          <w:t>ru</w:t>
        </w:r>
      </w:hyperlink>
      <w:r w:rsidR="00986DA1">
        <w:rPr>
          <w:rStyle w:val="a3"/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, </w:t>
      </w:r>
      <w:hyperlink r:id="rId6" w:history="1">
        <w:r w:rsidRPr="00923E1A">
          <w:rPr>
            <w:rStyle w:val="a4"/>
            <w:rFonts w:ascii="Times New Roman" w:hAnsi="Times New Roman" w:cs="Times New Roman"/>
            <w:sz w:val="27"/>
            <w:szCs w:val="27"/>
            <w:bdr w:val="none" w:sz="0" w:space="0" w:color="auto" w:frame="1"/>
            <w:lang w:val="en-US"/>
          </w:rPr>
          <w:t>garanina</w:t>
        </w:r>
        <w:r w:rsidRPr="00923E1A">
          <w:rPr>
            <w:rStyle w:val="a4"/>
            <w:rFonts w:ascii="Times New Roman" w:hAnsi="Times New Roman" w:cs="Times New Roman"/>
            <w:sz w:val="27"/>
            <w:szCs w:val="27"/>
            <w:bdr w:val="none" w:sz="0" w:space="0" w:color="auto" w:frame="1"/>
          </w:rPr>
          <w:t>@</w:t>
        </w:r>
        <w:r w:rsidRPr="00923E1A">
          <w:rPr>
            <w:rStyle w:val="a4"/>
            <w:rFonts w:ascii="Times New Roman" w:hAnsi="Times New Roman" w:cs="Times New Roman"/>
            <w:sz w:val="27"/>
            <w:szCs w:val="27"/>
            <w:bdr w:val="none" w:sz="0" w:space="0" w:color="auto" w:frame="1"/>
            <w:lang w:val="en-US"/>
          </w:rPr>
          <w:t>dct</w:t>
        </w:r>
        <w:r w:rsidRPr="00923E1A">
          <w:rPr>
            <w:rStyle w:val="a4"/>
            <w:rFonts w:ascii="Times New Roman" w:hAnsi="Times New Roman" w:cs="Times New Roman"/>
            <w:sz w:val="27"/>
            <w:szCs w:val="27"/>
            <w:bdr w:val="none" w:sz="0" w:space="0" w:color="auto" w:frame="1"/>
          </w:rPr>
          <w:t>33.ru</w:t>
        </w:r>
      </w:hyperlink>
    </w:p>
    <w:p w:rsidR="006B657A" w:rsidRDefault="006B657A" w:rsidP="00923E1A">
      <w:pPr>
        <w:spacing w:after="120" w:line="240" w:lineRule="auto"/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</w:pPr>
      <w:r w:rsidRPr="00923E1A">
        <w:rPr>
          <w:rStyle w:val="a3"/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Телефон: </w:t>
      </w:r>
      <w:r w:rsidRPr="00923E1A">
        <w:rPr>
          <w:rFonts w:ascii="Times New Roman" w:hAnsi="Times New Roman" w:cs="Times New Roman"/>
          <w:color w:val="000000"/>
          <w:sz w:val="27"/>
          <w:szCs w:val="27"/>
        </w:rPr>
        <w:t>8 (</w:t>
      </w:r>
      <w:r w:rsidR="00923E1A" w:rsidRPr="00923E1A">
        <w:rPr>
          <w:rFonts w:ascii="Times New Roman" w:hAnsi="Times New Roman" w:cs="Times New Roman"/>
          <w:color w:val="000000"/>
          <w:sz w:val="27"/>
          <w:szCs w:val="27"/>
        </w:rPr>
        <w:t>4922</w:t>
      </w:r>
      <w:r w:rsidRPr="00923E1A">
        <w:rPr>
          <w:rFonts w:ascii="Times New Roman" w:hAnsi="Times New Roman" w:cs="Times New Roman"/>
          <w:color w:val="000000"/>
          <w:sz w:val="27"/>
          <w:szCs w:val="27"/>
        </w:rPr>
        <w:t xml:space="preserve">) </w:t>
      </w:r>
      <w:r w:rsidR="00AC3696">
        <w:rPr>
          <w:rFonts w:ascii="Times New Roman" w:hAnsi="Times New Roman" w:cs="Times New Roman"/>
          <w:color w:val="000000"/>
          <w:sz w:val="27"/>
          <w:szCs w:val="27"/>
        </w:rPr>
        <w:t>32 53 05</w:t>
      </w:r>
      <w:r w:rsidR="00923E1A"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 </w:t>
      </w:r>
    </w:p>
    <w:sectPr w:rsidR="006B657A" w:rsidSect="00AC369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34A"/>
    <w:rsid w:val="00006EE9"/>
    <w:rsid w:val="00045E1C"/>
    <w:rsid w:val="001801DE"/>
    <w:rsid w:val="00251958"/>
    <w:rsid w:val="0039668A"/>
    <w:rsid w:val="005E4AF2"/>
    <w:rsid w:val="006B657A"/>
    <w:rsid w:val="00713B55"/>
    <w:rsid w:val="0085747F"/>
    <w:rsid w:val="00923E1A"/>
    <w:rsid w:val="00964E59"/>
    <w:rsid w:val="00986DA1"/>
    <w:rsid w:val="00A21184"/>
    <w:rsid w:val="00AC3696"/>
    <w:rsid w:val="00CC1889"/>
    <w:rsid w:val="00CF3737"/>
    <w:rsid w:val="00D16534"/>
    <w:rsid w:val="00D875F0"/>
    <w:rsid w:val="00DB39DA"/>
    <w:rsid w:val="00E30C87"/>
    <w:rsid w:val="00E5734A"/>
    <w:rsid w:val="00EF50B5"/>
    <w:rsid w:val="00F9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657A"/>
    <w:rPr>
      <w:b/>
      <w:bCs/>
    </w:rPr>
  </w:style>
  <w:style w:type="character" w:styleId="a4">
    <w:name w:val="Hyperlink"/>
    <w:basedOn w:val="a0"/>
    <w:uiPriority w:val="99"/>
    <w:unhideWhenUsed/>
    <w:rsid w:val="006B657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C3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36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657A"/>
    <w:rPr>
      <w:b/>
      <w:bCs/>
    </w:rPr>
  </w:style>
  <w:style w:type="character" w:styleId="a4">
    <w:name w:val="Hyperlink"/>
    <w:basedOn w:val="a0"/>
    <w:uiPriority w:val="99"/>
    <w:unhideWhenUsed/>
    <w:rsid w:val="006B657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C3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3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1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aranina@dct33.ru" TargetMode="External"/><Relationship Id="rId5" Type="http://schemas.openxmlformats.org/officeDocument/2006/relationships/hyperlink" Target="mailto:dct@dct33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Гаранина Надежда Александровна</dc:creator>
  <cp:lastModifiedBy>Гаранина Надежда Александровна</cp:lastModifiedBy>
  <cp:revision>7</cp:revision>
  <cp:lastPrinted>2021-10-14T07:41:00Z</cp:lastPrinted>
  <dcterms:created xsi:type="dcterms:W3CDTF">2021-10-14T06:41:00Z</dcterms:created>
  <dcterms:modified xsi:type="dcterms:W3CDTF">2022-10-13T17:21:00Z</dcterms:modified>
</cp:coreProperties>
</file>