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F6D" w:rsidRDefault="00405F6D">
      <w:pPr>
        <w:pStyle w:val="ConsPlusNormal"/>
        <w:jc w:val="right"/>
        <w:outlineLvl w:val="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BE26B0" w:rsidTr="00BE26B0">
        <w:tc>
          <w:tcPr>
            <w:tcW w:w="5068" w:type="dxa"/>
          </w:tcPr>
          <w:p w:rsidR="00BE26B0" w:rsidRDefault="00BE26B0">
            <w:pPr>
              <w:pStyle w:val="ConsPlusNormal"/>
              <w:jc w:val="right"/>
              <w:outlineLvl w:val="0"/>
            </w:pPr>
          </w:p>
        </w:tc>
        <w:tc>
          <w:tcPr>
            <w:tcW w:w="5069" w:type="dxa"/>
          </w:tcPr>
          <w:p w:rsidR="00BE26B0" w:rsidRPr="00F3244A" w:rsidRDefault="00BE26B0" w:rsidP="00BE26B0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F3244A">
              <w:rPr>
                <w:sz w:val="24"/>
                <w:szCs w:val="24"/>
              </w:rPr>
              <w:t>Приложение № 1</w:t>
            </w:r>
          </w:p>
          <w:p w:rsidR="00BE26B0" w:rsidRPr="00F3244A" w:rsidRDefault="00BE26B0" w:rsidP="00BE26B0">
            <w:pPr>
              <w:pStyle w:val="ConsPlusNormal"/>
              <w:jc w:val="center"/>
              <w:rPr>
                <w:sz w:val="24"/>
                <w:szCs w:val="24"/>
              </w:rPr>
            </w:pPr>
            <w:r w:rsidRPr="00F3244A">
              <w:rPr>
                <w:sz w:val="24"/>
                <w:szCs w:val="24"/>
              </w:rPr>
              <w:t>к постановлению департамента образования Владимирской области</w:t>
            </w:r>
          </w:p>
          <w:p w:rsidR="00BE26B0" w:rsidRPr="00F3244A" w:rsidRDefault="00BE26B0" w:rsidP="00BE26B0">
            <w:pPr>
              <w:pStyle w:val="ConsPlusNormal"/>
              <w:jc w:val="center"/>
              <w:rPr>
                <w:sz w:val="24"/>
                <w:szCs w:val="24"/>
              </w:rPr>
            </w:pPr>
            <w:r w:rsidRPr="00F3244A">
              <w:rPr>
                <w:sz w:val="24"/>
                <w:szCs w:val="24"/>
              </w:rPr>
              <w:t>от</w:t>
            </w:r>
            <w:r w:rsidR="00DA380A">
              <w:rPr>
                <w:sz w:val="24"/>
                <w:szCs w:val="24"/>
              </w:rPr>
              <w:t xml:space="preserve">    29.12.2016</w:t>
            </w:r>
            <w:r w:rsidRPr="00F3244A">
              <w:rPr>
                <w:sz w:val="24"/>
                <w:szCs w:val="24"/>
              </w:rPr>
              <w:t xml:space="preserve">    №</w:t>
            </w:r>
            <w:r w:rsidR="00DA380A">
              <w:rPr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="00DA380A">
              <w:rPr>
                <w:sz w:val="24"/>
                <w:szCs w:val="24"/>
              </w:rPr>
              <w:t xml:space="preserve"> 12</w:t>
            </w:r>
            <w:r w:rsidRPr="00F3244A">
              <w:rPr>
                <w:sz w:val="24"/>
                <w:szCs w:val="24"/>
              </w:rPr>
              <w:t xml:space="preserve">  </w:t>
            </w:r>
          </w:p>
          <w:p w:rsidR="00BE26B0" w:rsidRDefault="00BE26B0">
            <w:pPr>
              <w:pStyle w:val="ConsPlusNormal"/>
              <w:jc w:val="right"/>
              <w:outlineLvl w:val="0"/>
            </w:pPr>
          </w:p>
        </w:tc>
      </w:tr>
    </w:tbl>
    <w:p w:rsidR="00405F6D" w:rsidRDefault="00405F6D">
      <w:pPr>
        <w:pStyle w:val="ConsPlusNormal"/>
        <w:jc w:val="both"/>
      </w:pPr>
    </w:p>
    <w:p w:rsidR="00405F6D" w:rsidRDefault="0077248C" w:rsidP="0077248C">
      <w:pPr>
        <w:pStyle w:val="ConsPlusNormal"/>
        <w:jc w:val="center"/>
      </w:pPr>
      <w:bookmarkStart w:id="1" w:name="P34"/>
      <w:bookmarkEnd w:id="1"/>
      <w:r w:rsidRPr="0077248C">
        <w:t>Положение об установлении случаев и порядка обеспечения питанием обучающихся образовательных организаций, подведомственных департаменту образования администрации Владимирской области, за счет бюджетных ассигнований областного бюджета</w:t>
      </w:r>
    </w:p>
    <w:p w:rsidR="0077248C" w:rsidRDefault="0077248C" w:rsidP="0077248C">
      <w:pPr>
        <w:pStyle w:val="ConsPlusNormal"/>
        <w:jc w:val="center"/>
      </w:pPr>
    </w:p>
    <w:p w:rsidR="00405F6D" w:rsidRDefault="00405F6D">
      <w:pPr>
        <w:pStyle w:val="ConsPlusNormal"/>
        <w:ind w:firstLine="540"/>
        <w:jc w:val="both"/>
      </w:pPr>
      <w:r>
        <w:t>1. Настоящее Положение устанавливает случаи и определяет порядок обеспечения питанием обучающихся образовательных организаций,</w:t>
      </w:r>
      <w:r w:rsidR="0001394B">
        <w:t xml:space="preserve"> </w:t>
      </w:r>
      <w:r>
        <w:t>подведомственных департаменту образования администрации Владимирско</w:t>
      </w:r>
      <w:r w:rsidR="0001394B">
        <w:t xml:space="preserve">й области (далее - </w:t>
      </w:r>
      <w:r>
        <w:t xml:space="preserve"> организации), за счет</w:t>
      </w:r>
      <w:r w:rsidR="00F905EE" w:rsidRPr="00F905EE">
        <w:t xml:space="preserve"> </w:t>
      </w:r>
      <w:r w:rsidR="00F905EE" w:rsidRPr="0077248C">
        <w:t>бюджетных ассигнований</w:t>
      </w:r>
      <w:r>
        <w:t xml:space="preserve"> областного бюджета.</w:t>
      </w:r>
    </w:p>
    <w:p w:rsidR="00405F6D" w:rsidRDefault="00405F6D">
      <w:pPr>
        <w:pStyle w:val="ConsPlusNormal"/>
        <w:ind w:firstLine="540"/>
        <w:jc w:val="both"/>
      </w:pPr>
      <w:r>
        <w:t>2. Обеспечение питанием обучающихся за счет средств областного бюджета осуществляется в случаях:</w:t>
      </w:r>
    </w:p>
    <w:p w:rsidR="00405F6D" w:rsidRDefault="00405F6D">
      <w:pPr>
        <w:pStyle w:val="ConsPlusNormal"/>
        <w:ind w:firstLine="540"/>
        <w:jc w:val="both"/>
      </w:pPr>
      <w:r>
        <w:t>2.</w:t>
      </w:r>
      <w:r w:rsidR="0043404D">
        <w:t>1</w:t>
      </w:r>
      <w:r>
        <w:t xml:space="preserve">. Направления детей </w:t>
      </w:r>
      <w:r w:rsidR="00F905EE">
        <w:t xml:space="preserve">для обучения </w:t>
      </w:r>
      <w:r>
        <w:t xml:space="preserve">в государственные казенные </w:t>
      </w:r>
      <w:r w:rsidR="009372F6">
        <w:t xml:space="preserve">общеобразовательные  учреждения </w:t>
      </w:r>
      <w:r>
        <w:t>Владимирской области</w:t>
      </w:r>
      <w:r w:rsidR="0077248C" w:rsidRPr="0077248C">
        <w:t xml:space="preserve"> </w:t>
      </w:r>
      <w:r w:rsidR="00FF38C2">
        <w:t xml:space="preserve">или </w:t>
      </w:r>
      <w:r w:rsidR="0077248C">
        <w:t xml:space="preserve">поступления </w:t>
      </w:r>
      <w:r>
        <w:t xml:space="preserve">в государственное казенное общеобразовательное учреждение Владимирской области </w:t>
      </w:r>
      <w:r w:rsidR="000E07AC">
        <w:t>«</w:t>
      </w:r>
      <w:r>
        <w:t xml:space="preserve">Кадетская школа-интернат </w:t>
      </w:r>
      <w:r w:rsidR="000E07AC">
        <w:t>«</w:t>
      </w:r>
      <w:r>
        <w:t>Кадетский корпус</w:t>
      </w:r>
      <w:r w:rsidR="000E07AC">
        <w:t xml:space="preserve">» </w:t>
      </w:r>
      <w:r>
        <w:t xml:space="preserve"> имени Дмитрия Михайловича Пожарского</w:t>
      </w:r>
      <w:r w:rsidR="000E07AC">
        <w:t>»</w:t>
      </w:r>
      <w:r>
        <w:t xml:space="preserve"> </w:t>
      </w:r>
      <w:proofErr w:type="gramStart"/>
      <w:r>
        <w:t>в</w:t>
      </w:r>
      <w:proofErr w:type="gramEnd"/>
      <w:r>
        <w:t xml:space="preserve"> ЗАТО г. Радужный (далее - кадетская школа-интернат).</w:t>
      </w:r>
    </w:p>
    <w:p w:rsidR="00405F6D" w:rsidRDefault="00405F6D">
      <w:pPr>
        <w:pStyle w:val="ConsPlusNormal"/>
        <w:ind w:firstLine="540"/>
        <w:jc w:val="both"/>
      </w:pPr>
      <w:r>
        <w:t>2.</w:t>
      </w:r>
      <w:r w:rsidR="009C59E6">
        <w:t>2</w:t>
      </w:r>
      <w:r>
        <w:t>. Обучения студентов и слушателей по очной форме обучения</w:t>
      </w:r>
      <w:r w:rsidR="007449B0">
        <w:t xml:space="preserve"> за счет средств областного бюджета</w:t>
      </w:r>
      <w:r>
        <w:t xml:space="preserve"> в государственных профессиональных образовательных организациях Владимирской области.</w:t>
      </w:r>
    </w:p>
    <w:p w:rsidR="009C59E6" w:rsidRDefault="00405F6D">
      <w:pPr>
        <w:pStyle w:val="ConsPlusNormal"/>
        <w:ind w:firstLine="540"/>
        <w:jc w:val="both"/>
      </w:pPr>
      <w:r>
        <w:t xml:space="preserve">3. Организация обеспечения питанием обучающихся </w:t>
      </w:r>
      <w:r w:rsidR="009C59E6">
        <w:t>возлагается на руководителей</w:t>
      </w:r>
      <w:r w:rsidR="0001394B">
        <w:t xml:space="preserve"> </w:t>
      </w:r>
      <w:r>
        <w:t>организаций</w:t>
      </w:r>
      <w:r w:rsidR="009C59E6">
        <w:t>.</w:t>
      </w:r>
      <w:r>
        <w:t xml:space="preserve"> </w:t>
      </w:r>
    </w:p>
    <w:p w:rsidR="00405F6D" w:rsidRDefault="00405F6D">
      <w:pPr>
        <w:pStyle w:val="ConsPlusNormal"/>
        <w:ind w:firstLine="540"/>
        <w:jc w:val="both"/>
      </w:pPr>
      <w:r>
        <w:t>4. Обеспечение питанием обучающихся образовательных организаций осуществляется:</w:t>
      </w:r>
    </w:p>
    <w:p w:rsidR="00405F6D" w:rsidRDefault="00405F6D">
      <w:pPr>
        <w:pStyle w:val="ConsPlusNormal"/>
        <w:ind w:firstLine="540"/>
        <w:jc w:val="both"/>
      </w:pPr>
      <w:r>
        <w:t>4.</w:t>
      </w:r>
      <w:r w:rsidR="009C59E6">
        <w:t>1</w:t>
      </w:r>
      <w:r>
        <w:t>.</w:t>
      </w:r>
      <w:r w:rsidR="000E07AC" w:rsidRPr="000E07AC">
        <w:t xml:space="preserve"> </w:t>
      </w:r>
      <w:r w:rsidR="000E07AC">
        <w:t>В государственных казенных общеобразовательных  учреждениях Владимирской област</w:t>
      </w:r>
      <w:r w:rsidR="00F3244A">
        <w:t>и</w:t>
      </w:r>
      <w:r>
        <w:t>, а также в кадетской школе-интернате:</w:t>
      </w:r>
    </w:p>
    <w:p w:rsidR="00405F6D" w:rsidRDefault="00405F6D">
      <w:pPr>
        <w:pStyle w:val="ConsPlusNormal"/>
        <w:ind w:firstLine="540"/>
        <w:jc w:val="both"/>
      </w:pPr>
      <w:r>
        <w:t>4.</w:t>
      </w:r>
      <w:r w:rsidR="001A285F">
        <w:t>1</w:t>
      </w:r>
      <w:r>
        <w:t xml:space="preserve">.1. </w:t>
      </w:r>
      <w:proofErr w:type="gramStart"/>
      <w:r>
        <w:t xml:space="preserve">При условии круглосуточного пребывания - путем организации горячего питания обучающихся не менее пяти раз в день, по нормам, установленным </w:t>
      </w:r>
      <w:r w:rsidR="000E07AC">
        <w:t>«</w:t>
      </w:r>
      <w:r>
        <w:t xml:space="preserve">Санитарно-эпидемиологическими </w:t>
      </w:r>
      <w:hyperlink r:id="rId8" w:history="1">
        <w:r w:rsidRPr="000E07AC">
          <w:t>требованиями</w:t>
        </w:r>
      </w:hyperlink>
      <w:r>
        <w:t xml:space="preserve"> к организации питания обучающихся в общеобразовательных учреждениях, учреждениях начального и среднего профессионального образования</w:t>
      </w:r>
      <w:r w:rsidR="000E07AC">
        <w:t>»</w:t>
      </w:r>
      <w:r>
        <w:t xml:space="preserve">, утвержденным постановлением Главного государственного санитарного врача Российской Федерации от 23.07.2008 </w:t>
      </w:r>
      <w:r w:rsidR="00325A93">
        <w:t>№</w:t>
      </w:r>
      <w:r>
        <w:t xml:space="preserve"> 45 (далее - </w:t>
      </w:r>
      <w:proofErr w:type="spellStart"/>
      <w:r>
        <w:t>СаНПиН</w:t>
      </w:r>
      <w:proofErr w:type="spellEnd"/>
      <w:r>
        <w:t xml:space="preserve"> 2.4.5.2409-08).</w:t>
      </w:r>
      <w:proofErr w:type="gramEnd"/>
    </w:p>
    <w:p w:rsidR="00405F6D" w:rsidRDefault="00405F6D">
      <w:pPr>
        <w:pStyle w:val="ConsPlusNormal"/>
        <w:ind w:firstLine="540"/>
        <w:jc w:val="both"/>
      </w:pPr>
      <w:r>
        <w:t>4.</w:t>
      </w:r>
      <w:r w:rsidR="001A285F">
        <w:t>1</w:t>
      </w:r>
      <w:r>
        <w:t xml:space="preserve">.2. При условии дневного пребывания путем организации горячего питания обучающихся не менее двух раз в день по нормам, установленным </w:t>
      </w:r>
      <w:hyperlink r:id="rId9" w:history="1">
        <w:proofErr w:type="spellStart"/>
        <w:r w:rsidRPr="000E07AC">
          <w:t>СаНПиН</w:t>
        </w:r>
        <w:proofErr w:type="spellEnd"/>
        <w:r w:rsidRPr="000E07AC">
          <w:t xml:space="preserve"> 2.4.5.2409-08</w:t>
        </w:r>
      </w:hyperlink>
      <w:r>
        <w:t>.</w:t>
      </w:r>
    </w:p>
    <w:p w:rsidR="00405F6D" w:rsidRDefault="00405F6D">
      <w:pPr>
        <w:pStyle w:val="ConsPlusNormal"/>
        <w:ind w:firstLine="540"/>
        <w:jc w:val="both"/>
      </w:pPr>
      <w:r>
        <w:t xml:space="preserve">Обучающиеся образовательных организаций, не проживающие в </w:t>
      </w:r>
      <w:r>
        <w:lastRenderedPageBreak/>
        <w:t>каникулярное время, а также в выходные и праздничные дни в образовательных организациях, питанием в эти дни не обеспечиваются.</w:t>
      </w:r>
    </w:p>
    <w:p w:rsidR="00405F6D" w:rsidRDefault="001A285F">
      <w:pPr>
        <w:pStyle w:val="ConsPlusNormal"/>
        <w:ind w:firstLine="540"/>
        <w:jc w:val="both"/>
      </w:pPr>
      <w:r>
        <w:t>4.</w:t>
      </w:r>
      <w:r w:rsidR="003F1873">
        <w:t>2</w:t>
      </w:r>
      <w:r w:rsidR="00405F6D">
        <w:t>. В государственных профессиональных образовательных организациях Владимирской области:</w:t>
      </w:r>
    </w:p>
    <w:p w:rsidR="00405F6D" w:rsidRDefault="00405F6D">
      <w:pPr>
        <w:pStyle w:val="ConsPlusNormal"/>
        <w:ind w:firstLine="540"/>
        <w:jc w:val="both"/>
      </w:pPr>
      <w:r>
        <w:t>- студентов, обучающихся по образовательным программам подготовки квалифицированных рабочих, служащих, и слушателей, осваивающих программы профессионального обучения, путем обеспечения горячим питанием или выплаты денежной компенсации за каждый день посещения образовательной организации;</w:t>
      </w:r>
    </w:p>
    <w:p w:rsidR="00405F6D" w:rsidRDefault="00405F6D">
      <w:pPr>
        <w:pStyle w:val="ConsPlusNormal"/>
        <w:ind w:firstLine="540"/>
        <w:jc w:val="both"/>
      </w:pPr>
      <w:r>
        <w:t>- студентов, обучающихся по образовательным программам подготовки специалистов среднего звена, путем установления компенсационных выплат на питание за каждый день посещения образовательной орга</w:t>
      </w:r>
      <w:r w:rsidR="005550AF">
        <w:t>низации в течение учебного года.</w:t>
      </w:r>
    </w:p>
    <w:sectPr w:rsidR="00405F6D" w:rsidSect="00E71353">
      <w:headerReference w:type="default" r:id="rId10"/>
      <w:pgSz w:w="11906" w:h="16838" w:code="9"/>
      <w:pgMar w:top="1134" w:right="567" w:bottom="1134" w:left="1418" w:header="340" w:footer="22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943" w:rsidRDefault="00801943" w:rsidP="00D30636">
      <w:r>
        <w:separator/>
      </w:r>
    </w:p>
  </w:endnote>
  <w:endnote w:type="continuationSeparator" w:id="0">
    <w:p w:rsidR="00801943" w:rsidRDefault="00801943" w:rsidP="00D3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943" w:rsidRDefault="00801943" w:rsidP="00D30636">
      <w:r>
        <w:separator/>
      </w:r>
    </w:p>
  </w:footnote>
  <w:footnote w:type="continuationSeparator" w:id="0">
    <w:p w:rsidR="00801943" w:rsidRDefault="00801943" w:rsidP="00D30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5562913"/>
      <w:docPartObj>
        <w:docPartGallery w:val="Page Numbers (Top of Page)"/>
        <w:docPartUnique/>
      </w:docPartObj>
    </w:sdtPr>
    <w:sdtEndPr/>
    <w:sdtContent>
      <w:p w:rsidR="00D30636" w:rsidRDefault="00D306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80A">
          <w:rPr>
            <w:noProof/>
          </w:rPr>
          <w:t>2</w:t>
        </w:r>
        <w:r>
          <w:fldChar w:fldCharType="end"/>
        </w:r>
      </w:p>
    </w:sdtContent>
  </w:sdt>
  <w:p w:rsidR="00D30636" w:rsidRDefault="00D3063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6D"/>
    <w:rsid w:val="0001394B"/>
    <w:rsid w:val="000E07AC"/>
    <w:rsid w:val="001218E1"/>
    <w:rsid w:val="001A285F"/>
    <w:rsid w:val="002B1C2E"/>
    <w:rsid w:val="00325A93"/>
    <w:rsid w:val="003F1873"/>
    <w:rsid w:val="00405F6D"/>
    <w:rsid w:val="00423079"/>
    <w:rsid w:val="004328B3"/>
    <w:rsid w:val="0043404D"/>
    <w:rsid w:val="00513D95"/>
    <w:rsid w:val="005550AF"/>
    <w:rsid w:val="00711597"/>
    <w:rsid w:val="007449B0"/>
    <w:rsid w:val="00755A2D"/>
    <w:rsid w:val="00764AD2"/>
    <w:rsid w:val="0077248C"/>
    <w:rsid w:val="00801943"/>
    <w:rsid w:val="009372F6"/>
    <w:rsid w:val="00983000"/>
    <w:rsid w:val="009A15AF"/>
    <w:rsid w:val="009C59E6"/>
    <w:rsid w:val="009D009C"/>
    <w:rsid w:val="00A418C8"/>
    <w:rsid w:val="00AA3472"/>
    <w:rsid w:val="00AB7013"/>
    <w:rsid w:val="00BE26B0"/>
    <w:rsid w:val="00C46379"/>
    <w:rsid w:val="00CB529F"/>
    <w:rsid w:val="00D30636"/>
    <w:rsid w:val="00DA380A"/>
    <w:rsid w:val="00DA78ED"/>
    <w:rsid w:val="00DD5683"/>
    <w:rsid w:val="00E4338C"/>
    <w:rsid w:val="00E71353"/>
    <w:rsid w:val="00E85CC3"/>
    <w:rsid w:val="00EA79D2"/>
    <w:rsid w:val="00F108EB"/>
    <w:rsid w:val="00F3244A"/>
    <w:rsid w:val="00F905EE"/>
    <w:rsid w:val="00FA5AC4"/>
    <w:rsid w:val="00FF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09C"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F6D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405F6D"/>
    <w:pPr>
      <w:widowControl w:val="0"/>
      <w:autoSpaceDE w:val="0"/>
      <w:autoSpaceDN w:val="0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405F6D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E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9372F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 Spacing"/>
    <w:qFormat/>
    <w:rsid w:val="009372F6"/>
    <w:pPr>
      <w:ind w:firstLine="0"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a6">
    <w:name w:val="Знак"/>
    <w:basedOn w:val="a"/>
    <w:rsid w:val="00F108E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D306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0636"/>
  </w:style>
  <w:style w:type="paragraph" w:styleId="a9">
    <w:name w:val="footer"/>
    <w:basedOn w:val="a"/>
    <w:link w:val="aa"/>
    <w:uiPriority w:val="99"/>
    <w:unhideWhenUsed/>
    <w:rsid w:val="00D306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306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09C"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F6D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405F6D"/>
    <w:pPr>
      <w:widowControl w:val="0"/>
      <w:autoSpaceDE w:val="0"/>
      <w:autoSpaceDN w:val="0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405F6D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E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9372F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 Spacing"/>
    <w:qFormat/>
    <w:rsid w:val="009372F6"/>
    <w:pPr>
      <w:ind w:firstLine="0"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a6">
    <w:name w:val="Знак"/>
    <w:basedOn w:val="a"/>
    <w:rsid w:val="00F108E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D306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0636"/>
  </w:style>
  <w:style w:type="paragraph" w:styleId="a9">
    <w:name w:val="footer"/>
    <w:basedOn w:val="a"/>
    <w:link w:val="aa"/>
    <w:uiPriority w:val="99"/>
    <w:unhideWhenUsed/>
    <w:rsid w:val="00D306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30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D62717917769C26065FF359BA67A61AF2A648F196A081F69348A9C1F1E02982D7B415792CB43sEy0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D62717917769C26065FF359BA67A61AF2A648F196A081F69348A9C1F1E02982D7B415792CB43sEy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7F2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37EFC-63D5-4855-8C0E-9AD89633A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В. Любовь</dc:creator>
  <cp:lastModifiedBy>Быкова В. Любовь</cp:lastModifiedBy>
  <cp:revision>19</cp:revision>
  <cp:lastPrinted>2016-12-29T06:50:00Z</cp:lastPrinted>
  <dcterms:created xsi:type="dcterms:W3CDTF">2016-11-28T08:50:00Z</dcterms:created>
  <dcterms:modified xsi:type="dcterms:W3CDTF">2016-12-30T08:03:00Z</dcterms:modified>
</cp:coreProperties>
</file>