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29" w:rsidRDefault="004D1D29" w:rsidP="004D1D2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4D1D29" w:rsidRDefault="004D1D29" w:rsidP="004D1D2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4D1D29" w:rsidRDefault="004D1D29" w:rsidP="004D1D29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4D1D29" w:rsidRDefault="004D1D29" w:rsidP="004D1D2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25.12.2015        № 54/</w:t>
      </w:r>
      <w:r>
        <w:t>5</w:t>
      </w:r>
    </w:p>
    <w:p w:rsidR="00BF4474" w:rsidRDefault="00BF4474" w:rsidP="006E5F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BF4474" w:rsidRDefault="00BF4474" w:rsidP="006E5F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F4474" w:rsidRDefault="00BF4474" w:rsidP="006E5F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6E5F67" w:rsidP="006E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Cs w:val="24"/>
        </w:rPr>
      </w:pPr>
      <w:r w:rsidRPr="006E5F67">
        <w:rPr>
          <w:rFonts w:ascii="Times New Roman" w:hAnsi="Times New Roman"/>
          <w:i/>
          <w:szCs w:val="24"/>
        </w:rPr>
        <w:t>Об установлении сбытовых надбавок</w:t>
      </w:r>
    </w:p>
    <w:p w:rsidR="00BF4474" w:rsidRDefault="00BF4474" w:rsidP="006E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Cs w:val="24"/>
        </w:rPr>
      </w:pPr>
    </w:p>
    <w:p w:rsidR="00BF4474" w:rsidRPr="006E5F67" w:rsidRDefault="00BF4474" w:rsidP="006E5F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Cs w:val="24"/>
        </w:rPr>
      </w:pPr>
    </w:p>
    <w:p w:rsidR="006E5F67" w:rsidRPr="006E5F67" w:rsidRDefault="006E5F67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6E5F67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Федеральным </w:t>
      </w:r>
      <w:hyperlink r:id="rId7" w:history="1">
        <w:r w:rsidRPr="006E5F67">
          <w:rPr>
            <w:rFonts w:ascii="Times New Roman" w:hAnsi="Times New Roman" w:cs="Times New Roman"/>
            <w:color w:val="000000" w:themeColor="text1"/>
            <w:sz w:val="28"/>
          </w:rPr>
          <w:t>законом</w:t>
        </w:r>
      </w:hyperlink>
      <w:r w:rsidRPr="006E5F67">
        <w:rPr>
          <w:rFonts w:ascii="Times New Roman" w:hAnsi="Times New Roman" w:cs="Times New Roman"/>
          <w:color w:val="000000" w:themeColor="text1"/>
          <w:sz w:val="28"/>
        </w:rPr>
        <w:t xml:space="preserve"> от 26.03.2003 № 35-ФЗ «Об электроэнергетике», </w:t>
      </w:r>
      <w:hyperlink r:id="rId8" w:history="1">
        <w:r w:rsidRPr="006E5F67">
          <w:rPr>
            <w:rFonts w:ascii="Times New Roman" w:hAnsi="Times New Roman" w:cs="Times New Roman"/>
            <w:color w:val="000000" w:themeColor="text1"/>
            <w:sz w:val="28"/>
          </w:rPr>
          <w:t>постановлением</w:t>
        </w:r>
      </w:hyperlink>
      <w:r w:rsidRPr="006E5F67">
        <w:rPr>
          <w:rFonts w:ascii="Times New Roman" w:hAnsi="Times New Roman" w:cs="Times New Roman"/>
          <w:color w:val="000000" w:themeColor="text1"/>
          <w:sz w:val="28"/>
        </w:rPr>
        <w:t xml:space="preserve"> Правительства Российской Федерации от 29.12.2011 № 1178 «О ценообразовании в области регулируемых цен (тарифов) в электроэнергетике», </w:t>
      </w:r>
      <w:hyperlink r:id="rId9" w:history="1">
        <w:r w:rsidRPr="006E5F67">
          <w:rPr>
            <w:rFonts w:ascii="Times New Roman" w:hAnsi="Times New Roman" w:cs="Times New Roman"/>
            <w:color w:val="000000" w:themeColor="text1"/>
            <w:sz w:val="28"/>
          </w:rPr>
          <w:t>приказом</w:t>
        </w:r>
      </w:hyperlink>
      <w:r w:rsidRPr="006E5F67">
        <w:rPr>
          <w:rFonts w:ascii="Times New Roman" w:hAnsi="Times New Roman" w:cs="Times New Roman"/>
          <w:color w:val="000000" w:themeColor="text1"/>
          <w:sz w:val="28"/>
        </w:rPr>
        <w:t xml:space="preserve"> ФСТ России от 30.10.2012 № 703-э «Об утверждении Методических указаний по расчету сбытовых надбавок гарантирующих поставщиков и размера доходности </w:t>
      </w:r>
      <w:proofErr w:type="gramStart"/>
      <w:r w:rsidRPr="006E5F67">
        <w:rPr>
          <w:rFonts w:ascii="Times New Roman" w:hAnsi="Times New Roman" w:cs="Times New Roman"/>
          <w:color w:val="000000" w:themeColor="text1"/>
          <w:sz w:val="28"/>
        </w:rPr>
        <w:t>продаж</w:t>
      </w:r>
      <w:proofErr w:type="gramEnd"/>
      <w:r w:rsidRPr="006E5F67">
        <w:rPr>
          <w:rFonts w:ascii="Times New Roman" w:hAnsi="Times New Roman" w:cs="Times New Roman"/>
          <w:color w:val="000000" w:themeColor="text1"/>
          <w:sz w:val="28"/>
        </w:rPr>
        <w:t xml:space="preserve"> гарантирующих поставщиков», </w:t>
      </w:r>
      <w:hyperlink r:id="rId10" w:history="1">
        <w:r w:rsidRPr="006E5F67">
          <w:rPr>
            <w:rFonts w:ascii="Times New Roman" w:hAnsi="Times New Roman" w:cs="Times New Roman"/>
            <w:color w:val="000000" w:themeColor="text1"/>
            <w:sz w:val="28"/>
          </w:rPr>
          <w:t>приказом</w:t>
        </w:r>
      </w:hyperlink>
      <w:r w:rsidRPr="006E5F67">
        <w:rPr>
          <w:rFonts w:ascii="Times New Roman" w:hAnsi="Times New Roman" w:cs="Times New Roman"/>
          <w:color w:val="000000" w:themeColor="text1"/>
          <w:sz w:val="28"/>
        </w:rPr>
        <w:t xml:space="preserve"> ФСТ России от 28.03.2013 № 313-э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тарифов» департамент цен и тарифов администрации Владимирской области </w:t>
      </w:r>
      <w:r w:rsidRPr="00BF4474">
        <w:rPr>
          <w:rFonts w:ascii="Times New Roman" w:hAnsi="Times New Roman" w:cs="Times New Roman"/>
          <w:color w:val="000000" w:themeColor="text1"/>
          <w:spacing w:val="40"/>
          <w:sz w:val="28"/>
        </w:rPr>
        <w:t>постановляет</w:t>
      </w:r>
      <w:r w:rsidRPr="006E5F67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341DDB" w:rsidRPr="00341DDB" w:rsidRDefault="00341DDB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1" w:name="Par10"/>
      <w:bookmarkEnd w:id="1"/>
      <w:r w:rsidRPr="00341DDB">
        <w:rPr>
          <w:rFonts w:ascii="Times New Roman" w:hAnsi="Times New Roman" w:cs="Times New Roman"/>
          <w:color w:val="000000" w:themeColor="text1"/>
          <w:sz w:val="28"/>
        </w:rPr>
        <w:t>1. Установить с 01.01.201</w:t>
      </w:r>
      <w:r>
        <w:rPr>
          <w:rFonts w:ascii="Times New Roman" w:hAnsi="Times New Roman" w:cs="Times New Roman"/>
          <w:color w:val="000000" w:themeColor="text1"/>
          <w:sz w:val="28"/>
        </w:rPr>
        <w:t>6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по 31.12.201</w:t>
      </w:r>
      <w:r>
        <w:rPr>
          <w:rFonts w:ascii="Times New Roman" w:hAnsi="Times New Roman" w:cs="Times New Roman"/>
          <w:color w:val="000000" w:themeColor="text1"/>
          <w:sz w:val="28"/>
        </w:rPr>
        <w:t>6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сбытовые надбавки гарантирующих поставщиков электрической энергии, действующих в границах Владимирской области, с календарной разбивкой согласно приложению.</w:t>
      </w:r>
    </w:p>
    <w:p w:rsidR="00341DDB" w:rsidRPr="00341DDB" w:rsidRDefault="00341DDB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1DDB">
        <w:rPr>
          <w:rFonts w:ascii="Times New Roman" w:hAnsi="Times New Roman" w:cs="Times New Roman"/>
          <w:color w:val="000000" w:themeColor="text1"/>
          <w:sz w:val="28"/>
        </w:rPr>
        <w:t>2. Признать утратившими силу с 01 января 201</w:t>
      </w:r>
      <w:r>
        <w:rPr>
          <w:rFonts w:ascii="Times New Roman" w:hAnsi="Times New Roman" w:cs="Times New Roman"/>
          <w:color w:val="000000" w:themeColor="text1"/>
          <w:sz w:val="28"/>
        </w:rPr>
        <w:t>6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года:</w:t>
      </w:r>
    </w:p>
    <w:p w:rsidR="00341DDB" w:rsidRPr="00341DDB" w:rsidRDefault="00341DDB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1DDB">
        <w:rPr>
          <w:rFonts w:ascii="Times New Roman" w:hAnsi="Times New Roman" w:cs="Times New Roman"/>
          <w:color w:val="000000" w:themeColor="text1"/>
          <w:sz w:val="28"/>
        </w:rPr>
        <w:t>- постановление департамента цен и тарифов администрации Владимирской области от 18.12.2014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№ 59/1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«Об установлении сбытовых надбавок»;</w:t>
      </w:r>
    </w:p>
    <w:p w:rsidR="00341DDB" w:rsidRDefault="00341DDB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- постановление департамента цен и тарифов администрации Владимирской области от </w:t>
      </w:r>
      <w:r>
        <w:rPr>
          <w:rFonts w:ascii="Times New Roman" w:hAnsi="Times New Roman" w:cs="Times New Roman"/>
          <w:color w:val="000000" w:themeColor="text1"/>
          <w:sz w:val="28"/>
        </w:rPr>
        <w:t>24.06.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2015 </w:t>
      </w:r>
      <w:r>
        <w:rPr>
          <w:rFonts w:ascii="Times New Roman" w:hAnsi="Times New Roman" w:cs="Times New Roman"/>
          <w:color w:val="000000" w:themeColor="text1"/>
          <w:sz w:val="28"/>
        </w:rPr>
        <w:t>№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20/2 «</w:t>
      </w:r>
      <w:r>
        <w:rPr>
          <w:rFonts w:ascii="Times New Roman" w:hAnsi="Times New Roman" w:cs="Times New Roman"/>
          <w:color w:val="000000" w:themeColor="text1"/>
          <w:sz w:val="28"/>
        </w:rPr>
        <w:t>О внесении изменений в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постановление департамента цен 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тарифов администрации В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ладимирской области от 18.12.2014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№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59/1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F4474">
        <w:rPr>
          <w:rFonts w:ascii="Times New Roman" w:hAnsi="Times New Roman" w:cs="Times New Roman"/>
          <w:color w:val="000000" w:themeColor="text1"/>
          <w:sz w:val="28"/>
        </w:rPr>
        <w:t>«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Об </w:t>
      </w:r>
      <w:r>
        <w:rPr>
          <w:rFonts w:ascii="Times New Roman" w:hAnsi="Times New Roman" w:cs="Times New Roman"/>
          <w:color w:val="000000" w:themeColor="text1"/>
          <w:sz w:val="28"/>
        </w:rPr>
        <w:t>установлении сбытовых надбавок»;</w:t>
      </w:r>
    </w:p>
    <w:p w:rsidR="00341DDB" w:rsidRPr="00341DDB" w:rsidRDefault="00341DDB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B90563">
        <w:rPr>
          <w:rFonts w:ascii="Times New Roman" w:hAnsi="Times New Roman" w:cs="Times New Roman"/>
          <w:color w:val="000000" w:themeColor="text1"/>
          <w:sz w:val="28"/>
        </w:rPr>
        <w:t xml:space="preserve">пункт 18 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постановлени</w:t>
      </w:r>
      <w:r w:rsidR="00B90563">
        <w:rPr>
          <w:rFonts w:ascii="Times New Roman" w:hAnsi="Times New Roman" w:cs="Times New Roman"/>
          <w:color w:val="000000" w:themeColor="text1"/>
          <w:sz w:val="28"/>
        </w:rPr>
        <w:t>я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департамента цен и тарифов администрации Владимирской области от </w:t>
      </w:r>
      <w:r>
        <w:rPr>
          <w:rFonts w:ascii="Times New Roman" w:hAnsi="Times New Roman" w:cs="Times New Roman"/>
          <w:color w:val="000000" w:themeColor="text1"/>
          <w:sz w:val="28"/>
        </w:rPr>
        <w:t>12.08.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2015 </w:t>
      </w:r>
      <w:r>
        <w:rPr>
          <w:rFonts w:ascii="Times New Roman" w:hAnsi="Times New Roman" w:cs="Times New Roman"/>
          <w:color w:val="000000" w:themeColor="text1"/>
          <w:sz w:val="28"/>
        </w:rPr>
        <w:t>№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</w:rPr>
        <w:t>6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</w:rPr>
        <w:t>1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</w:rPr>
        <w:t>О внесении изменений в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некоторые 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8"/>
        </w:rPr>
        <w:t>я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 департамента цен 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 xml:space="preserve">тарифов администрации </w:t>
      </w:r>
      <w:r>
        <w:rPr>
          <w:rFonts w:ascii="Times New Roman" w:hAnsi="Times New Roman" w:cs="Times New Roman"/>
          <w:color w:val="000000" w:themeColor="text1"/>
          <w:sz w:val="28"/>
        </w:rPr>
        <w:lastRenderedPageBreak/>
        <w:t>В</w:t>
      </w:r>
      <w:r w:rsidRPr="00341DDB">
        <w:rPr>
          <w:rFonts w:ascii="Times New Roman" w:hAnsi="Times New Roman" w:cs="Times New Roman"/>
          <w:color w:val="000000" w:themeColor="text1"/>
          <w:sz w:val="28"/>
        </w:rPr>
        <w:t>ладимирской</w:t>
      </w:r>
      <w:r w:rsidR="00BF4474">
        <w:rPr>
          <w:rFonts w:ascii="Times New Roman" w:hAnsi="Times New Roman" w:cs="Times New Roman"/>
          <w:color w:val="000000" w:themeColor="text1"/>
          <w:sz w:val="28"/>
        </w:rPr>
        <w:t xml:space="preserve"> области</w:t>
      </w:r>
      <w:r>
        <w:rPr>
          <w:rFonts w:ascii="Times New Roman" w:hAnsi="Times New Roman" w:cs="Times New Roman"/>
          <w:color w:val="000000" w:themeColor="text1"/>
          <w:sz w:val="28"/>
        </w:rPr>
        <w:t>».</w:t>
      </w:r>
    </w:p>
    <w:p w:rsidR="00956B0E" w:rsidRDefault="00341DDB" w:rsidP="00BF4474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41DDB">
        <w:rPr>
          <w:rFonts w:ascii="Times New Roman" w:hAnsi="Times New Roman" w:cs="Times New Roman"/>
          <w:color w:val="000000" w:themeColor="text1"/>
          <w:sz w:val="28"/>
        </w:rPr>
        <w:t>3. Настоящее постановление подлежит официальному опубликованию в средствах массовой информации.</w:t>
      </w:r>
    </w:p>
    <w:p w:rsidR="00956B0E" w:rsidRDefault="00956B0E" w:rsidP="00956B0E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F4474" w:rsidRDefault="00BF4474" w:rsidP="00956B0E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F4474" w:rsidRPr="006E5F67" w:rsidRDefault="00BF4474" w:rsidP="00956B0E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F4474" w:rsidRPr="00BF4474" w:rsidRDefault="00BF4474" w:rsidP="00BF4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F4474">
        <w:rPr>
          <w:rFonts w:ascii="Times New Roman" w:hAnsi="Times New Roman" w:cs="Times New Roman"/>
          <w:color w:val="000000" w:themeColor="text1"/>
          <w:sz w:val="28"/>
        </w:rPr>
        <w:t xml:space="preserve">Заместитель председателя правления </w:t>
      </w:r>
    </w:p>
    <w:p w:rsidR="00BF4474" w:rsidRPr="00BF4474" w:rsidRDefault="00BF4474" w:rsidP="00BF4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F4474">
        <w:rPr>
          <w:rFonts w:ascii="Times New Roman" w:hAnsi="Times New Roman" w:cs="Times New Roman"/>
          <w:color w:val="000000" w:themeColor="text1"/>
          <w:sz w:val="28"/>
        </w:rPr>
        <w:t xml:space="preserve">департамента цен и тарифов </w:t>
      </w:r>
    </w:p>
    <w:p w:rsidR="006E5F67" w:rsidRPr="00BF4474" w:rsidRDefault="00BF4474" w:rsidP="00BF44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F4474">
        <w:rPr>
          <w:rFonts w:ascii="Times New Roman" w:hAnsi="Times New Roman" w:cs="Times New Roman"/>
          <w:color w:val="000000" w:themeColor="text1"/>
          <w:sz w:val="28"/>
        </w:rPr>
        <w:t xml:space="preserve">администрации Владимирской области        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         </w:t>
      </w:r>
      <w:r w:rsidRPr="00BF4474">
        <w:rPr>
          <w:rFonts w:ascii="Times New Roman" w:hAnsi="Times New Roman" w:cs="Times New Roman"/>
          <w:color w:val="000000" w:themeColor="text1"/>
          <w:sz w:val="28"/>
        </w:rPr>
        <w:t xml:space="preserve">               М. С. </w:t>
      </w:r>
      <w:proofErr w:type="spellStart"/>
      <w:r w:rsidRPr="00BF4474">
        <w:rPr>
          <w:rFonts w:ascii="Times New Roman" w:hAnsi="Times New Roman" w:cs="Times New Roman"/>
          <w:color w:val="000000" w:themeColor="text1"/>
          <w:sz w:val="28"/>
        </w:rPr>
        <w:t>Новосёлова</w:t>
      </w:r>
      <w:proofErr w:type="spellEnd"/>
    </w:p>
    <w:p w:rsidR="00956B0E" w:rsidRDefault="00956B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2" w:name="Par25"/>
      <w:bookmarkEnd w:id="2"/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341DDB" w:rsidRDefault="00341D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BF4474" w:rsidRDefault="00BF4474" w:rsidP="00BF4474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F4474" w:rsidRDefault="00BF4474" w:rsidP="00BF4474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 цен и тарифов администрации</w:t>
      </w:r>
    </w:p>
    <w:p w:rsidR="00BF4474" w:rsidRDefault="00BF4474" w:rsidP="00BF4474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F4474" w:rsidRDefault="00BF4474" w:rsidP="00BF4474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25.12.2015 № 54/5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3" w:name="Par34"/>
      <w:bookmarkEnd w:id="3"/>
      <w:r w:rsidRPr="006E5F67">
        <w:rPr>
          <w:rFonts w:ascii="Times New Roman" w:hAnsi="Times New Roman" w:cs="Times New Roman"/>
          <w:b/>
          <w:bCs/>
        </w:rPr>
        <w:t>СБЫТОВАЯ НАДБАВКА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5F67">
        <w:rPr>
          <w:rFonts w:ascii="Times New Roman" w:hAnsi="Times New Roman" w:cs="Times New Roman"/>
          <w:b/>
          <w:bCs/>
        </w:rPr>
        <w:t>ГАРАНТИРУЮЩИХ ПОСТАВЩИКОВ ЭЛЕКТРИЧЕСКОЙ ЭНЕРГИИ,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6E5F67">
        <w:rPr>
          <w:rFonts w:ascii="Times New Roman" w:hAnsi="Times New Roman" w:cs="Times New Roman"/>
          <w:b/>
          <w:bCs/>
        </w:rPr>
        <w:t>ПОСТАВЛЯЮЩИХ</w:t>
      </w:r>
      <w:proofErr w:type="gramEnd"/>
      <w:r w:rsidRPr="006E5F67">
        <w:rPr>
          <w:rFonts w:ascii="Times New Roman" w:hAnsi="Times New Roman" w:cs="Times New Roman"/>
          <w:b/>
          <w:bCs/>
        </w:rPr>
        <w:t xml:space="preserve"> ЭЛЕКТРИЧЕСКУЮ ЭНЕРГИЮ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5F67">
        <w:rPr>
          <w:rFonts w:ascii="Times New Roman" w:hAnsi="Times New Roman" w:cs="Times New Roman"/>
          <w:b/>
          <w:bCs/>
        </w:rPr>
        <w:t>(МОЩНОСТЬ) НА РОЗНИЧНОМ РЫНКЕ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5F67">
        <w:rPr>
          <w:rFonts w:ascii="Times New Roman" w:hAnsi="Times New Roman" w:cs="Times New Roman"/>
          <w:b/>
          <w:bCs/>
        </w:rPr>
        <w:t>(ТАРИФЫ УКАЗЫВАЮТСЯ БЕЗ НДС)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969"/>
        <w:gridCol w:w="2665"/>
        <w:gridCol w:w="2435"/>
      </w:tblGrid>
      <w:tr w:rsidR="006E5F67" w:rsidRPr="006E5F67" w:rsidTr="00341DD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E5F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5F67">
              <w:rPr>
                <w:rFonts w:ascii="Times New Roman" w:hAnsi="Times New Roman" w:cs="Times New Roman"/>
              </w:rPr>
              <w:t>п</w:t>
            </w:r>
            <w:proofErr w:type="gramEnd"/>
            <w:r w:rsidRPr="006E5F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Наименование гарантирующего поставщика во Владимирской области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Сбытовая надбавка</w:t>
            </w:r>
          </w:p>
        </w:tc>
      </w:tr>
      <w:tr w:rsidR="006E5F67" w:rsidRPr="006E5F67" w:rsidTr="00341DD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Тарифная группа потребителей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население</w:t>
            </w:r>
            <w:r>
              <w:rPr>
                <w:rFonts w:ascii="Times New Roman" w:hAnsi="Times New Roman" w:cs="Times New Roman"/>
              </w:rPr>
              <w:t>»</w:t>
            </w:r>
            <w:r w:rsidRPr="006E5F67">
              <w:rPr>
                <w:rFonts w:ascii="Times New Roman" w:hAnsi="Times New Roman" w:cs="Times New Roman"/>
              </w:rPr>
              <w:t xml:space="preserve"> и приравненные к нему категории потребителей</w:t>
            </w:r>
          </w:p>
        </w:tc>
      </w:tr>
      <w:tr w:rsidR="006E5F67" w:rsidRPr="006E5F67" w:rsidTr="00341DD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руб./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кВт</w:t>
            </w:r>
            <w:proofErr w:type="gramStart"/>
            <w:r w:rsidRPr="006E5F67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</w:p>
        </w:tc>
      </w:tr>
      <w:tr w:rsidR="006E5F67" w:rsidRPr="006E5F67" w:rsidTr="00341DD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6E5F67" w:rsidRPr="006E5F67" w:rsidTr="00341D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5F67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0,17996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0,16570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Владимирские коммунальные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0,40283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0,35798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РУСЭНЕРГОСБЫТ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0,09572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0,08833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6E5F67">
              <w:rPr>
                <w:rFonts w:ascii="Times New Roman" w:hAnsi="Times New Roman" w:cs="Times New Roman"/>
              </w:rPr>
              <w:t>Оборонэнергосбыт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0,36168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0,65770</w:t>
            </w:r>
          </w:p>
        </w:tc>
      </w:tr>
    </w:tbl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969"/>
        <w:gridCol w:w="2652"/>
        <w:gridCol w:w="2435"/>
      </w:tblGrid>
      <w:tr w:rsidR="006E5F67" w:rsidRPr="006E5F67" w:rsidTr="008574B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E5F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5F67">
              <w:rPr>
                <w:rFonts w:ascii="Times New Roman" w:hAnsi="Times New Roman" w:cs="Times New Roman"/>
              </w:rPr>
              <w:t>п</w:t>
            </w:r>
            <w:proofErr w:type="gramEnd"/>
            <w:r w:rsidRPr="006E5F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Наименование гарантирующего поставщика во Владимирской области</w:t>
            </w: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Сбытовая надбавка</w:t>
            </w:r>
          </w:p>
        </w:tc>
      </w:tr>
      <w:tr w:rsidR="006E5F67" w:rsidRPr="006E5F67" w:rsidTr="008574B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Тарифная группа потребителей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сетевые организации, покупающие электрическую энергию для компенсации потерь электрической энергии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E5F67" w:rsidRPr="006E5F67" w:rsidTr="008574B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руб./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кВт</w:t>
            </w:r>
            <w:proofErr w:type="gramStart"/>
            <w:r w:rsidRPr="006E5F67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</w:p>
        </w:tc>
      </w:tr>
      <w:tr w:rsidR="006E5F67" w:rsidRPr="006E5F67" w:rsidTr="008574B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6E5F67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5F67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0,01000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0,18833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Владимирские коммунальные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0,27903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0,47513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РУСЭНЕРГОСБЫТ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0,01000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0,01000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6E5F67">
              <w:rPr>
                <w:rFonts w:ascii="Times New Roman" w:hAnsi="Times New Roman" w:cs="Times New Roman"/>
              </w:rPr>
              <w:t>Оборонэнергосбыт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0,26884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0,87937</w:t>
            </w:r>
          </w:p>
        </w:tc>
      </w:tr>
    </w:tbl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6E5F67" w:rsidSect="006E5F67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3873"/>
        <w:gridCol w:w="5528"/>
        <w:gridCol w:w="4708"/>
      </w:tblGrid>
      <w:tr w:rsidR="006E5F67" w:rsidRPr="006E5F67" w:rsidTr="00A039FA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E5F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5F67">
              <w:rPr>
                <w:rFonts w:ascii="Times New Roman" w:hAnsi="Times New Roman" w:cs="Times New Roman"/>
              </w:rPr>
              <w:t>п</w:t>
            </w:r>
            <w:proofErr w:type="gramEnd"/>
            <w:r w:rsidRPr="006E5F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Наименование гарантирующего поставщика во Владимирской области</w:t>
            </w:r>
          </w:p>
        </w:tc>
        <w:tc>
          <w:tcPr>
            <w:tcW w:w="3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Сбытовая надбавка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Тарифная группа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прочие потребители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В виде формулы на розничном рынке на территориях, объединенных в ценовые зоны оптового рынка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6E5F67" w:rsidRPr="006E5F67" w:rsidTr="00A039FA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</w:t>
            </w:r>
          </w:p>
        </w:tc>
      </w:tr>
      <w:tr w:rsidR="006E5F67" w:rsidRPr="006E5F67" w:rsidTr="00A039FA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A03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E5F67" w:rsidRPr="006E5F67">
              <w:rPr>
                <w:rFonts w:ascii="Times New Roman" w:hAnsi="Times New Roman" w:cs="Times New Roman"/>
              </w:rPr>
              <w:t xml:space="preserve">АО </w:t>
            </w:r>
            <w:r w:rsidR="006E5F67">
              <w:rPr>
                <w:rFonts w:ascii="Times New Roman" w:hAnsi="Times New Roman" w:cs="Times New Roman"/>
              </w:rPr>
              <w:t>«</w:t>
            </w:r>
            <w:r w:rsidR="006E5F67" w:rsidRPr="006E5F67">
              <w:rPr>
                <w:rFonts w:ascii="Times New Roman" w:hAnsi="Times New Roman" w:cs="Times New Roman"/>
              </w:rPr>
              <w:t>Владимирэнергосбыт</w:t>
            </w:r>
            <w:r w:rsidR="006E5F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Владимирские коммунальные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РУСЭНЕРГОСБЫТ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6E5F67">
              <w:rPr>
                <w:rFonts w:ascii="Times New Roman" w:hAnsi="Times New Roman" w:cs="Times New Roman"/>
              </w:rPr>
              <w:t>Оборонэнергосбыт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до 150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150 кВт до 670 кВт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от 670 кВт до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  <w:tr w:rsidR="006E5F67" w:rsidRPr="006E5F67" w:rsidTr="00A039FA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СН не менее 10 МВт = ДП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Крег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x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Ц</w:t>
            </w:r>
            <w:proofErr w:type="gramStart"/>
            <w:r w:rsidRPr="006E5F67">
              <w:rPr>
                <w:rFonts w:ascii="Times New Roman" w:hAnsi="Times New Roman" w:cs="Times New Roman"/>
              </w:rPr>
              <w:t>э</w:t>
            </w:r>
            <w:proofErr w:type="spellEnd"/>
            <w:r w:rsidRPr="006E5F67">
              <w:rPr>
                <w:rFonts w:ascii="Times New Roman" w:hAnsi="Times New Roman" w:cs="Times New Roman"/>
              </w:rPr>
              <w:t>(</w:t>
            </w:r>
            <w:proofErr w:type="gramEnd"/>
            <w:r w:rsidRPr="006E5F67">
              <w:rPr>
                <w:rFonts w:ascii="Times New Roman" w:hAnsi="Times New Roman" w:cs="Times New Roman"/>
              </w:rPr>
              <w:t>м)</w:t>
            </w:r>
          </w:p>
        </w:tc>
      </w:tr>
    </w:tbl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Pr="006E5F67" w:rsidRDefault="004D1D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2pt;height:22.05pt">
            <v:imagedata r:id="rId11" o:title=""/>
          </v:shape>
        </w:pict>
      </w:r>
      <w:r w:rsidR="006E5F67" w:rsidRPr="006E5F67">
        <w:rPr>
          <w:rFonts w:ascii="Times New Roman" w:hAnsi="Times New Roman" w:cs="Times New Roman"/>
        </w:rPr>
        <w:t xml:space="preserve"> - j-й вид цены на электрическую энергию и (или) мощность k-</w:t>
      </w:r>
      <w:proofErr w:type="spellStart"/>
      <w:r w:rsidR="006E5F67" w:rsidRPr="006E5F67">
        <w:rPr>
          <w:rFonts w:ascii="Times New Roman" w:hAnsi="Times New Roman" w:cs="Times New Roman"/>
        </w:rPr>
        <w:t>го</w:t>
      </w:r>
      <w:proofErr w:type="spellEnd"/>
      <w:r w:rsidR="006E5F67" w:rsidRPr="006E5F67">
        <w:rPr>
          <w:rFonts w:ascii="Times New Roman" w:hAnsi="Times New Roman" w:cs="Times New Roman"/>
        </w:rPr>
        <w:t xml:space="preserve"> ГП, руб./</w:t>
      </w:r>
      <w:proofErr w:type="spellStart"/>
      <w:r w:rsidR="006E5F67" w:rsidRPr="006E5F67">
        <w:rPr>
          <w:rFonts w:ascii="Times New Roman" w:hAnsi="Times New Roman" w:cs="Times New Roman"/>
        </w:rPr>
        <w:t>кВт</w:t>
      </w:r>
      <w:proofErr w:type="gramStart"/>
      <w:r w:rsidR="006E5F67" w:rsidRPr="006E5F67">
        <w:rPr>
          <w:rFonts w:ascii="Times New Roman" w:hAnsi="Times New Roman" w:cs="Times New Roman"/>
        </w:rPr>
        <w:t>.ч</w:t>
      </w:r>
      <w:proofErr w:type="spellEnd"/>
      <w:proofErr w:type="gramEnd"/>
      <w:r w:rsidR="006E5F67" w:rsidRPr="006E5F67">
        <w:rPr>
          <w:rFonts w:ascii="Times New Roman" w:hAnsi="Times New Roman" w:cs="Times New Roman"/>
        </w:rPr>
        <w:t xml:space="preserve"> или руб./кВт, указанный в </w:t>
      </w:r>
      <w:hyperlink r:id="rId12" w:history="1">
        <w:r w:rsidR="006E5F67" w:rsidRPr="006E5F67">
          <w:rPr>
            <w:rFonts w:ascii="Times New Roman" w:hAnsi="Times New Roman" w:cs="Times New Roman"/>
            <w:color w:val="0000FF"/>
          </w:rPr>
          <w:t>п. 16</w:t>
        </w:r>
      </w:hyperlink>
      <w:r w:rsidR="006E5F67" w:rsidRPr="006E5F67">
        <w:rPr>
          <w:rFonts w:ascii="Times New Roman" w:hAnsi="Times New Roman" w:cs="Times New Roman"/>
        </w:rPr>
        <w:t xml:space="preserve"> Методических указаний по расчету сбытовых надбавок гарантирующих поставщиков и размера доходности продаж гарантирующих поставщиков, утвержденных приказом ФСТ России от 30.10.2012 </w:t>
      </w:r>
      <w:r w:rsidR="006E5F67">
        <w:rPr>
          <w:rFonts w:ascii="Times New Roman" w:hAnsi="Times New Roman" w:cs="Times New Roman"/>
        </w:rPr>
        <w:t>№</w:t>
      </w:r>
      <w:r w:rsidR="006E5F67" w:rsidRPr="006E5F67">
        <w:rPr>
          <w:rFonts w:ascii="Times New Roman" w:hAnsi="Times New Roman" w:cs="Times New Roman"/>
        </w:rPr>
        <w:t xml:space="preserve"> 703-э (зарегистрировано в Минюсте России 29.11.2012, регистрационный </w:t>
      </w:r>
      <w:r w:rsidR="006E5F67">
        <w:rPr>
          <w:rFonts w:ascii="Times New Roman" w:hAnsi="Times New Roman" w:cs="Times New Roman"/>
        </w:rPr>
        <w:t>№</w:t>
      </w:r>
      <w:r w:rsidR="006E5F67" w:rsidRPr="006E5F67">
        <w:rPr>
          <w:rFonts w:ascii="Times New Roman" w:hAnsi="Times New Roman" w:cs="Times New Roman"/>
        </w:rPr>
        <w:t xml:space="preserve"> 25975);</w:t>
      </w:r>
    </w:p>
    <w:p w:rsidR="006E5F67" w:rsidRPr="006E5F67" w:rsidRDefault="004D1D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9"/>
        </w:rPr>
        <w:pict>
          <v:shape id="_x0000_i1026" type="#_x0000_t75" style="width:33.7pt;height:20.9pt">
            <v:imagedata r:id="rId13" o:title=""/>
          </v:shape>
        </w:pict>
      </w:r>
      <w:r w:rsidR="006E5F67" w:rsidRPr="006E5F67">
        <w:rPr>
          <w:rFonts w:ascii="Times New Roman" w:hAnsi="Times New Roman" w:cs="Times New Roman"/>
        </w:rPr>
        <w:t xml:space="preserve"> - доходность продаж, определяемая в соответствии с Методическими </w:t>
      </w:r>
      <w:hyperlink r:id="rId14" w:history="1">
        <w:r w:rsidR="006E5F67" w:rsidRPr="006E5F67">
          <w:rPr>
            <w:rFonts w:ascii="Times New Roman" w:hAnsi="Times New Roman" w:cs="Times New Roman"/>
            <w:color w:val="0000FF"/>
          </w:rPr>
          <w:t>указаниями</w:t>
        </w:r>
      </w:hyperlink>
      <w:r w:rsidR="006E5F67" w:rsidRPr="006E5F67">
        <w:rPr>
          <w:rFonts w:ascii="Times New Roman" w:hAnsi="Times New Roman" w:cs="Times New Roman"/>
        </w:rPr>
        <w:t xml:space="preserve"> по расчету сбытовых надбавок гарантирующих поставщиков и размера доходности </w:t>
      </w:r>
      <w:proofErr w:type="gramStart"/>
      <w:r w:rsidR="006E5F67" w:rsidRPr="006E5F67">
        <w:rPr>
          <w:rFonts w:ascii="Times New Roman" w:hAnsi="Times New Roman" w:cs="Times New Roman"/>
        </w:rPr>
        <w:t>продаж</w:t>
      </w:r>
      <w:proofErr w:type="gramEnd"/>
      <w:r w:rsidR="006E5F67" w:rsidRPr="006E5F67">
        <w:rPr>
          <w:rFonts w:ascii="Times New Roman" w:hAnsi="Times New Roman" w:cs="Times New Roman"/>
        </w:rPr>
        <w:t xml:space="preserve"> гарантирующих поставщиков, утвержденными приказом ФСТ России от 30.10.2012 </w:t>
      </w:r>
      <w:r w:rsidR="006E5F67">
        <w:rPr>
          <w:rFonts w:ascii="Times New Roman" w:hAnsi="Times New Roman" w:cs="Times New Roman"/>
        </w:rPr>
        <w:t>№</w:t>
      </w:r>
      <w:r w:rsidR="006E5F67" w:rsidRPr="006E5F67">
        <w:rPr>
          <w:rFonts w:ascii="Times New Roman" w:hAnsi="Times New Roman" w:cs="Times New Roman"/>
        </w:rPr>
        <w:t xml:space="preserve"> 703-э (зарегистрировано в Минюсте России 29.11.2012, регистрационный </w:t>
      </w:r>
      <w:r w:rsidR="006E5F67">
        <w:rPr>
          <w:rFonts w:ascii="Times New Roman" w:hAnsi="Times New Roman" w:cs="Times New Roman"/>
        </w:rPr>
        <w:t>№</w:t>
      </w:r>
      <w:r w:rsidR="006E5F67" w:rsidRPr="006E5F67">
        <w:rPr>
          <w:rFonts w:ascii="Times New Roman" w:hAnsi="Times New Roman" w:cs="Times New Roman"/>
        </w:rPr>
        <w:t xml:space="preserve"> 25975), и указанная в отношении i-х подгрупп группы </w:t>
      </w:r>
      <w:r w:rsidR="006E5F67">
        <w:rPr>
          <w:rFonts w:ascii="Times New Roman" w:hAnsi="Times New Roman" w:cs="Times New Roman"/>
        </w:rPr>
        <w:t>«</w:t>
      </w:r>
      <w:r w:rsidR="006E5F67" w:rsidRPr="006E5F67">
        <w:rPr>
          <w:rFonts w:ascii="Times New Roman" w:hAnsi="Times New Roman" w:cs="Times New Roman"/>
        </w:rPr>
        <w:t>прочие потребители</w:t>
      </w:r>
      <w:r w:rsidR="006E5F67">
        <w:rPr>
          <w:rFonts w:ascii="Times New Roman" w:hAnsi="Times New Roman" w:cs="Times New Roman"/>
        </w:rPr>
        <w:t>»</w:t>
      </w:r>
      <w:r w:rsidR="006E5F67" w:rsidRPr="006E5F67">
        <w:rPr>
          <w:rFonts w:ascii="Times New Roman" w:hAnsi="Times New Roman" w:cs="Times New Roman"/>
        </w:rPr>
        <w:t xml:space="preserve"> k-</w:t>
      </w:r>
      <w:proofErr w:type="spellStart"/>
      <w:r w:rsidR="006E5F67" w:rsidRPr="006E5F67">
        <w:rPr>
          <w:rFonts w:ascii="Times New Roman" w:hAnsi="Times New Roman" w:cs="Times New Roman"/>
        </w:rPr>
        <w:t>го</w:t>
      </w:r>
      <w:proofErr w:type="spellEnd"/>
      <w:r w:rsidR="006E5F67" w:rsidRPr="006E5F67">
        <w:rPr>
          <w:rFonts w:ascii="Times New Roman" w:hAnsi="Times New Roman" w:cs="Times New Roman"/>
        </w:rPr>
        <w:t xml:space="preserve"> ГП в таблице: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2956"/>
        <w:gridCol w:w="1478"/>
        <w:gridCol w:w="1478"/>
        <w:gridCol w:w="1390"/>
        <w:gridCol w:w="1393"/>
        <w:gridCol w:w="1217"/>
        <w:gridCol w:w="1305"/>
        <w:gridCol w:w="1305"/>
        <w:gridCol w:w="1214"/>
      </w:tblGrid>
      <w:tr w:rsidR="006E5F67" w:rsidRPr="006E5F67" w:rsidTr="006E5F67"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E5F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5F67">
              <w:rPr>
                <w:rFonts w:ascii="Times New Roman" w:hAnsi="Times New Roman" w:cs="Times New Roman"/>
              </w:rPr>
              <w:t>п</w:t>
            </w:r>
            <w:proofErr w:type="gramEnd"/>
            <w:r w:rsidRPr="006E5F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Наименование гарантирующего поставщика во Владимирской области</w:t>
            </w:r>
          </w:p>
        </w:tc>
        <w:tc>
          <w:tcPr>
            <w:tcW w:w="36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Доходность продаж для группы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прочие потребители</w:t>
            </w:r>
            <w:r>
              <w:rPr>
                <w:rFonts w:ascii="Times New Roman" w:hAnsi="Times New Roman" w:cs="Times New Roman"/>
              </w:rPr>
              <w:t>»</w:t>
            </w:r>
            <w:r w:rsidRPr="006E5F67">
              <w:rPr>
                <w:rFonts w:ascii="Times New Roman" w:hAnsi="Times New Roman" w:cs="Times New Roman"/>
              </w:rPr>
              <w:t xml:space="preserve">, (ДП) </w:t>
            </w:r>
            <w:hyperlink w:anchor="Par251" w:history="1">
              <w:r w:rsidRPr="006E5F6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6E5F67" w:rsidRPr="006E5F67" w:rsidTr="006E5F67"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подгруппы потребителей с максимальной мощностью </w:t>
            </w:r>
            <w:proofErr w:type="spellStart"/>
            <w:r w:rsidRPr="006E5F6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6E5F67">
              <w:rPr>
                <w:rFonts w:ascii="Times New Roman" w:hAnsi="Times New Roman" w:cs="Times New Roman"/>
              </w:rPr>
              <w:t xml:space="preserve"> устройств</w:t>
            </w:r>
          </w:p>
        </w:tc>
      </w:tr>
      <w:tr w:rsidR="006E5F67" w:rsidRPr="006E5F67" w:rsidTr="008574BE"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менее 150 кВт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от 150 до 670 кВт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от 670 кВт до 10 МВт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не менее 10 МВт</w:t>
            </w:r>
          </w:p>
        </w:tc>
      </w:tr>
      <w:tr w:rsidR="006E5F67" w:rsidRPr="006E5F67" w:rsidTr="008574BE"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проценты</w:t>
            </w:r>
          </w:p>
        </w:tc>
      </w:tr>
      <w:tr w:rsidR="006E5F67" w:rsidRPr="006E5F67" w:rsidTr="008574BE"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6E5F67" w:rsidRPr="006E5F67" w:rsidTr="008574BE">
        <w:trPr>
          <w:trHeight w:val="20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10</w:t>
            </w:r>
          </w:p>
        </w:tc>
      </w:tr>
      <w:tr w:rsidR="008574BE" w:rsidRPr="006E5F67" w:rsidTr="008574B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5F67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14,19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14,34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13,04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13,17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8,88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8,97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5,25</w:t>
            </w:r>
          </w:p>
        </w:tc>
      </w:tr>
      <w:tr w:rsidR="008574BE" w:rsidRPr="006E5F67" w:rsidTr="008574B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Владимирские коммунальные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15,61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16,06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14,34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14,75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9,77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10,05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5,71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5,88</w:t>
            </w:r>
          </w:p>
        </w:tc>
      </w:tr>
      <w:tr w:rsidR="008574BE" w:rsidRPr="006E5F67" w:rsidTr="008574B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РУСЭНЕРГОСБЫТ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14,75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14,82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13,55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13,62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9,23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9,28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5,35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5,38</w:t>
            </w:r>
          </w:p>
        </w:tc>
      </w:tr>
      <w:tr w:rsidR="008574BE" w:rsidRPr="006E5F67" w:rsidTr="008574BE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6E5F67">
              <w:rPr>
                <w:rFonts w:ascii="Times New Roman" w:hAnsi="Times New Roman" w:cs="Times New Roman"/>
              </w:rPr>
              <w:t>Оборонэнергосбыт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14,88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14,88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13,67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13,67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9,31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9,31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5,40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5,40</w:t>
            </w:r>
          </w:p>
        </w:tc>
      </w:tr>
    </w:tbl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Default="004D1D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9"/>
        </w:rPr>
        <w:pict>
          <v:shape id="_x0000_i1027" type="#_x0000_t75" style="width:26.7pt;height:20.9pt">
            <v:imagedata r:id="rId15" o:title=""/>
          </v:shape>
        </w:pict>
      </w:r>
      <w:r w:rsidR="006E5F67" w:rsidRPr="006E5F67">
        <w:rPr>
          <w:rFonts w:ascii="Times New Roman" w:hAnsi="Times New Roman" w:cs="Times New Roman"/>
        </w:rPr>
        <w:t xml:space="preserve"> - коэффициент параметров деятельности ГП, определяемый в соответствии с Методическими </w:t>
      </w:r>
      <w:hyperlink r:id="rId16" w:history="1">
        <w:r w:rsidR="006E5F67" w:rsidRPr="006E5F67">
          <w:rPr>
            <w:rFonts w:ascii="Times New Roman" w:hAnsi="Times New Roman" w:cs="Times New Roman"/>
            <w:color w:val="0000FF"/>
          </w:rPr>
          <w:t>указаниями</w:t>
        </w:r>
      </w:hyperlink>
      <w:r w:rsidR="006E5F67" w:rsidRPr="006E5F67">
        <w:rPr>
          <w:rFonts w:ascii="Times New Roman" w:hAnsi="Times New Roman" w:cs="Times New Roman"/>
        </w:rPr>
        <w:t xml:space="preserve"> по расчету сбытовых надбавок гарантирующих поставщиков и размера доходности </w:t>
      </w:r>
      <w:proofErr w:type="gramStart"/>
      <w:r w:rsidR="006E5F67" w:rsidRPr="006E5F67">
        <w:rPr>
          <w:rFonts w:ascii="Times New Roman" w:hAnsi="Times New Roman" w:cs="Times New Roman"/>
        </w:rPr>
        <w:t>продаж</w:t>
      </w:r>
      <w:proofErr w:type="gramEnd"/>
      <w:r w:rsidR="006E5F67" w:rsidRPr="006E5F67">
        <w:rPr>
          <w:rFonts w:ascii="Times New Roman" w:hAnsi="Times New Roman" w:cs="Times New Roman"/>
        </w:rPr>
        <w:t xml:space="preserve"> гарантирующих поставщиков, утвержденными приказом ФСТ России от 30.10.2012 </w:t>
      </w:r>
      <w:r w:rsidR="006E5F67">
        <w:rPr>
          <w:rFonts w:ascii="Times New Roman" w:hAnsi="Times New Roman" w:cs="Times New Roman"/>
        </w:rPr>
        <w:t>№</w:t>
      </w:r>
      <w:r w:rsidR="006E5F67" w:rsidRPr="006E5F67">
        <w:rPr>
          <w:rFonts w:ascii="Times New Roman" w:hAnsi="Times New Roman" w:cs="Times New Roman"/>
        </w:rPr>
        <w:t xml:space="preserve"> 703-э (зарегистрировано в Минюсте России 29.11.2012, регистрационный </w:t>
      </w:r>
      <w:r w:rsidR="006E5F67">
        <w:rPr>
          <w:rFonts w:ascii="Times New Roman" w:hAnsi="Times New Roman" w:cs="Times New Roman"/>
        </w:rPr>
        <w:t>№</w:t>
      </w:r>
      <w:r w:rsidR="006E5F67" w:rsidRPr="006E5F67">
        <w:rPr>
          <w:rFonts w:ascii="Times New Roman" w:hAnsi="Times New Roman" w:cs="Times New Roman"/>
        </w:rPr>
        <w:t xml:space="preserve"> 25975), и указанный в отношении группы </w:t>
      </w:r>
      <w:r w:rsidR="006E5F67">
        <w:rPr>
          <w:rFonts w:ascii="Times New Roman" w:hAnsi="Times New Roman" w:cs="Times New Roman"/>
        </w:rPr>
        <w:t>«</w:t>
      </w:r>
      <w:r w:rsidR="006E5F67" w:rsidRPr="006E5F67">
        <w:rPr>
          <w:rFonts w:ascii="Times New Roman" w:hAnsi="Times New Roman" w:cs="Times New Roman"/>
        </w:rPr>
        <w:t>прочие потребители</w:t>
      </w:r>
      <w:r w:rsidR="006E5F67">
        <w:rPr>
          <w:rFonts w:ascii="Times New Roman" w:hAnsi="Times New Roman" w:cs="Times New Roman"/>
        </w:rPr>
        <w:t>»</w:t>
      </w:r>
      <w:r w:rsidR="006E5F67" w:rsidRPr="006E5F67">
        <w:rPr>
          <w:rFonts w:ascii="Times New Roman" w:hAnsi="Times New Roman" w:cs="Times New Roman"/>
        </w:rPr>
        <w:t xml:space="preserve"> k-</w:t>
      </w:r>
      <w:proofErr w:type="spellStart"/>
      <w:r w:rsidR="006E5F67" w:rsidRPr="006E5F67">
        <w:rPr>
          <w:rFonts w:ascii="Times New Roman" w:hAnsi="Times New Roman" w:cs="Times New Roman"/>
        </w:rPr>
        <w:t>го</w:t>
      </w:r>
      <w:proofErr w:type="spellEnd"/>
      <w:r w:rsidR="006E5F67" w:rsidRPr="006E5F67">
        <w:rPr>
          <w:rFonts w:ascii="Times New Roman" w:hAnsi="Times New Roman" w:cs="Times New Roman"/>
        </w:rPr>
        <w:t xml:space="preserve"> ГП в таблице:</w:t>
      </w: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E5F67" w:rsidRDefault="006E5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6E5F67" w:rsidSect="006E5F67">
          <w:pgSz w:w="16838" w:h="11905" w:orient="landscape"/>
          <w:pgMar w:top="1134" w:right="1134" w:bottom="851" w:left="1134" w:header="720" w:footer="720" w:gutter="0"/>
          <w:cols w:space="720"/>
          <w:noEndnote/>
        </w:sectPr>
      </w:pP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216"/>
        <w:gridCol w:w="1984"/>
        <w:gridCol w:w="1871"/>
      </w:tblGrid>
      <w:tr w:rsidR="006E5F67" w:rsidRPr="006E5F6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E5F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E5F67">
              <w:rPr>
                <w:rFonts w:ascii="Times New Roman" w:hAnsi="Times New Roman" w:cs="Times New Roman"/>
              </w:rPr>
              <w:t>п</w:t>
            </w:r>
            <w:proofErr w:type="gramEnd"/>
            <w:r w:rsidRPr="006E5F6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Наименование гарантирующего поставщика во Владимирской области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Коэффициент параметров деятельности гарантирующего поставщика, </w:t>
            </w:r>
            <w:r w:rsidR="004D1D29">
              <w:rPr>
                <w:rFonts w:ascii="Times New Roman" w:hAnsi="Times New Roman" w:cs="Times New Roman"/>
                <w:position w:val="-9"/>
              </w:rPr>
              <w:pict>
                <v:shape id="_x0000_i1028" type="#_x0000_t75" style="width:26.7pt;height:20.9pt">
                  <v:imagedata r:id="rId17" o:title=""/>
                </v:shape>
              </w:pict>
            </w:r>
            <w:r w:rsidRPr="006E5F67">
              <w:rPr>
                <w:rFonts w:ascii="Times New Roman" w:hAnsi="Times New Roman" w:cs="Times New Roman"/>
              </w:rPr>
              <w:t xml:space="preserve"> </w:t>
            </w:r>
            <w:hyperlink w:anchor="Par251" w:history="1">
              <w:r w:rsidRPr="006E5F6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6E5F67" w:rsidRPr="006E5F6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6E5F67" w:rsidRPr="006E5F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F67" w:rsidRPr="006E5F67" w:rsidRDefault="006E5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4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E5F67">
              <w:rPr>
                <w:rFonts w:ascii="Times New Roman" w:hAnsi="Times New Roman" w:cs="Times New Roman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1,34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Владимирские коммунальные системы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1,04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4575DC" w:rsidP="0045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6E5F67">
              <w:rPr>
                <w:rFonts w:ascii="Times New Roman" w:hAnsi="Times New Roman" w:cs="Times New Roman"/>
              </w:rPr>
              <w:t>РУСЭНЕРГОСБЫТ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0,68</w:t>
            </w:r>
          </w:p>
        </w:tc>
      </w:tr>
      <w:tr w:rsidR="008574BE" w:rsidRPr="006E5F67" w:rsidTr="008574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4575DC" w:rsidP="00457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4BE" w:rsidRPr="006E5F67" w:rsidRDefault="0085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5F67">
              <w:rPr>
                <w:rFonts w:ascii="Times New Roman" w:hAnsi="Times New Roman" w:cs="Times New Roman"/>
              </w:rPr>
              <w:t xml:space="preserve">ОАО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6E5F67">
              <w:rPr>
                <w:rFonts w:ascii="Times New Roman" w:hAnsi="Times New Roman" w:cs="Times New Roman"/>
              </w:rPr>
              <w:t>Оборонэнергосбыт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74BE" w:rsidRPr="008574BE" w:rsidRDefault="008574BE" w:rsidP="008574B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574BE">
              <w:rPr>
                <w:rFonts w:ascii="Times New Roman" w:hAnsi="Times New Roman" w:cs="Times New Roman"/>
              </w:rPr>
              <w:t>2,59</w:t>
            </w:r>
          </w:p>
        </w:tc>
      </w:tr>
    </w:tbl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E5F67">
        <w:rPr>
          <w:rFonts w:ascii="Times New Roman" w:hAnsi="Times New Roman" w:cs="Times New Roman"/>
        </w:rPr>
        <w:t>--------------------------------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251"/>
      <w:bookmarkEnd w:id="4"/>
      <w:r w:rsidRPr="006E5F67">
        <w:rPr>
          <w:rFonts w:ascii="Times New Roman" w:hAnsi="Times New Roman" w:cs="Times New Roman"/>
        </w:rPr>
        <w:t>&lt;1&gt; Данные значения указываются в формуле.</w:t>
      </w:r>
    </w:p>
    <w:p w:rsidR="006E5F67" w:rsidRPr="006E5F67" w:rsidRDefault="006E5F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40FE5" w:rsidRPr="006E5F67" w:rsidRDefault="00840FE5">
      <w:pPr>
        <w:rPr>
          <w:rFonts w:ascii="Times New Roman" w:hAnsi="Times New Roman" w:cs="Times New Roman"/>
        </w:rPr>
      </w:pPr>
    </w:p>
    <w:sectPr w:rsidR="00840FE5" w:rsidRPr="006E5F67" w:rsidSect="006E5F67">
      <w:pgSz w:w="11905" w:h="168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FDEA9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67"/>
    <w:rsid w:val="003172F3"/>
    <w:rsid w:val="00341DDB"/>
    <w:rsid w:val="004575DC"/>
    <w:rsid w:val="00476EB7"/>
    <w:rsid w:val="004D1D29"/>
    <w:rsid w:val="006E5F67"/>
    <w:rsid w:val="006F30AA"/>
    <w:rsid w:val="00726493"/>
    <w:rsid w:val="0080586A"/>
    <w:rsid w:val="00840FE5"/>
    <w:rsid w:val="008574BE"/>
    <w:rsid w:val="00956B0E"/>
    <w:rsid w:val="00A039FA"/>
    <w:rsid w:val="00A20C8C"/>
    <w:rsid w:val="00B90563"/>
    <w:rsid w:val="00B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4D1D29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4D1D29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2BEDE3029D0FD02F06436F8F689C645951D465477ABD1236DC3A6B07N5Q4K" TargetMode="Externa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92BEDE3029D0FD02F06436F8F689C64595ED66F447FBD1236DC3A6B07N5Q4K" TargetMode="External"/><Relationship Id="rId12" Type="http://schemas.openxmlformats.org/officeDocument/2006/relationships/hyperlink" Target="consultantplus://offline/ref=B92BEDE3029D0FD02F06436F8F689C64595ADC604170BD1236DC3A6B075441AAA13FE89FCFE08AF8N8Q1K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2BEDE3029D0FD02F06436F8F689C64595ADC604170BD1236DC3A6B075441AAA13FE89FCFE08AF0N8Q5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consultantplus://offline/ref=B92BEDE3029D0FD02F06436F8F689C64595ED0604D7CBD1236DC3A6B07N5Q4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92BEDE3029D0FD02F06436F8F689C64595ADC604170BD1236DC3A6B07N5Q4K" TargetMode="External"/><Relationship Id="rId14" Type="http://schemas.openxmlformats.org/officeDocument/2006/relationships/hyperlink" Target="consultantplus://offline/ref=B92BEDE3029D0FD02F06436F8F689C64595ADC604170BD1236DC3A6B075441AAA13FE89FCFE08AF0N8Q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9F45-07E7-4194-BEC6-5A41968A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Полигенко Вера Владимировна</dc:creator>
  <cp:lastModifiedBy>Иванова Наталья Ивановна</cp:lastModifiedBy>
  <cp:revision>15</cp:revision>
  <cp:lastPrinted>2015-12-28T10:15:00Z</cp:lastPrinted>
  <dcterms:created xsi:type="dcterms:W3CDTF">2015-06-22T10:16:00Z</dcterms:created>
  <dcterms:modified xsi:type="dcterms:W3CDTF">2015-12-29T13:36:00Z</dcterms:modified>
</cp:coreProperties>
</file>