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C25" w:rsidRDefault="00DB3C25" w:rsidP="00DB3C25">
      <w:pPr>
        <w:rPr>
          <w:sz w:val="28"/>
        </w:rPr>
      </w:pPr>
      <w:r>
        <w:rPr>
          <w:noProof/>
          <w:lang w:eastAsia="ru-RU"/>
        </w:rPr>
        <w:drawing>
          <wp:anchor distT="0" distB="0" distL="114300" distR="114300" simplePos="0" relativeHeight="251658240" behindDoc="0" locked="0" layoutInCell="1" allowOverlap="1">
            <wp:simplePos x="0" y="0"/>
            <wp:positionH relativeFrom="column">
              <wp:posOffset>-277495</wp:posOffset>
            </wp:positionH>
            <wp:positionV relativeFrom="paragraph">
              <wp:posOffset>-179705</wp:posOffset>
            </wp:positionV>
            <wp:extent cx="6294120" cy="2822575"/>
            <wp:effectExtent l="19050" t="0" r="0" b="0"/>
            <wp:wrapThrough wrapText="bothSides">
              <wp:wrapPolygon edited="0">
                <wp:start x="-65" y="0"/>
                <wp:lineTo x="-65" y="21430"/>
                <wp:lineTo x="21574" y="21430"/>
                <wp:lineTo x="21574" y="0"/>
                <wp:lineTo x="-65"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6294120" cy="2822575"/>
                    </a:xfrm>
                    <a:prstGeom prst="rect">
                      <a:avLst/>
                    </a:prstGeom>
                    <a:noFill/>
                  </pic:spPr>
                </pic:pic>
              </a:graphicData>
            </a:graphic>
          </wp:anchor>
        </w:drawing>
      </w:r>
    </w:p>
    <w:p w:rsidR="00DB3C25" w:rsidRDefault="00DB3C25" w:rsidP="00DB3C25">
      <w:pPr>
        <w:rPr>
          <w:sz w:val="28"/>
        </w:rPr>
      </w:pPr>
    </w:p>
    <w:p w:rsidR="00DB3C25" w:rsidRDefault="00DB3C25" w:rsidP="00DB3C25">
      <w:pPr>
        <w:rPr>
          <w:sz w:val="28"/>
        </w:rPr>
      </w:pPr>
    </w:p>
    <w:p w:rsidR="00DB3C25" w:rsidRDefault="00DB3C25" w:rsidP="00DB3C25">
      <w:pPr>
        <w:rPr>
          <w:sz w:val="28"/>
        </w:rPr>
      </w:pPr>
    </w:p>
    <w:p w:rsidR="00DB3C25" w:rsidRDefault="00DB3C25" w:rsidP="00DB3C25">
      <w:pPr>
        <w:rPr>
          <w:sz w:val="28"/>
        </w:rPr>
      </w:pPr>
    </w:p>
    <w:p w:rsidR="00DB3C25" w:rsidRDefault="00DB3C25" w:rsidP="00DB3C25">
      <w:pPr>
        <w:rPr>
          <w:sz w:val="28"/>
        </w:rPr>
      </w:pPr>
    </w:p>
    <w:p w:rsidR="00DB3C25" w:rsidRDefault="00DB3C25" w:rsidP="00DB3C25">
      <w:pPr>
        <w:rPr>
          <w:sz w:val="28"/>
        </w:rPr>
      </w:pPr>
    </w:p>
    <w:p w:rsidR="00DB3C25" w:rsidRPr="00DB3C25" w:rsidRDefault="00DB3C25" w:rsidP="00DB3C25">
      <w:pPr>
        <w:rPr>
          <w:rFonts w:ascii="Times New Roman" w:hAnsi="Times New Roman" w:cs="Times New Roman"/>
          <w:sz w:val="28"/>
        </w:rPr>
      </w:pPr>
      <w:r>
        <w:rPr>
          <w:rFonts w:ascii="Times New Roman" w:hAnsi="Times New Roman" w:cs="Times New Roman"/>
          <w:sz w:val="28"/>
        </w:rPr>
        <w:t>27</w:t>
      </w:r>
      <w:r w:rsidRPr="00DB3C25">
        <w:rPr>
          <w:rFonts w:ascii="Times New Roman" w:hAnsi="Times New Roman" w:cs="Times New Roman"/>
          <w:sz w:val="28"/>
        </w:rPr>
        <w:t>.</w:t>
      </w:r>
      <w:r>
        <w:rPr>
          <w:rFonts w:ascii="Times New Roman" w:hAnsi="Times New Roman" w:cs="Times New Roman"/>
          <w:sz w:val="28"/>
        </w:rPr>
        <w:t>09</w:t>
      </w:r>
      <w:r w:rsidRPr="00DB3C25">
        <w:rPr>
          <w:rFonts w:ascii="Times New Roman" w:hAnsi="Times New Roman" w:cs="Times New Roman"/>
          <w:sz w:val="28"/>
        </w:rPr>
        <w:t>.201</w:t>
      </w:r>
      <w:r>
        <w:rPr>
          <w:rFonts w:ascii="Times New Roman" w:hAnsi="Times New Roman" w:cs="Times New Roman"/>
          <w:sz w:val="28"/>
        </w:rPr>
        <w:t>8</w:t>
      </w:r>
      <w:r w:rsidRPr="00DB3C25">
        <w:rPr>
          <w:rFonts w:ascii="Times New Roman" w:hAnsi="Times New Roman" w:cs="Times New Roman"/>
          <w:sz w:val="28"/>
        </w:rPr>
        <w:t xml:space="preserve">                                                                                                                  № </w:t>
      </w:r>
      <w:r>
        <w:rPr>
          <w:rFonts w:ascii="Times New Roman" w:hAnsi="Times New Roman" w:cs="Times New Roman"/>
          <w:sz w:val="28"/>
        </w:rPr>
        <w:t>38</w:t>
      </w:r>
      <w:r w:rsidRPr="00DB3C25">
        <w:rPr>
          <w:rFonts w:ascii="Times New Roman" w:hAnsi="Times New Roman" w:cs="Times New Roman"/>
          <w:sz w:val="28"/>
        </w:rPr>
        <w:t xml:space="preserve">   </w:t>
      </w:r>
    </w:p>
    <w:p w:rsidR="00A944F1" w:rsidRPr="00A944F1" w:rsidRDefault="009E5459" w:rsidP="00A944F1">
      <w:pPr>
        <w:pStyle w:val="ConsPlusTitle"/>
        <w:ind w:right="5187"/>
        <w:jc w:val="both"/>
        <w:rPr>
          <w:rFonts w:ascii="Times New Roman" w:hAnsi="Times New Roman" w:cs="Times New Roman"/>
          <w:b w:val="0"/>
          <w:i/>
        </w:rPr>
      </w:pPr>
      <w:r>
        <w:rPr>
          <w:rFonts w:ascii="Times New Roman" w:hAnsi="Times New Roman" w:cs="Times New Roman"/>
          <w:b w:val="0"/>
          <w:i/>
        </w:rPr>
        <w:t xml:space="preserve">О внесении изменений в </w:t>
      </w:r>
      <w:r w:rsidR="00A944F1">
        <w:rPr>
          <w:rFonts w:ascii="Times New Roman" w:hAnsi="Times New Roman" w:cs="Times New Roman"/>
          <w:b w:val="0"/>
          <w:i/>
        </w:rPr>
        <w:t xml:space="preserve">постановление Государственной инспекции от </w:t>
      </w:r>
      <w:r w:rsidR="006D6950">
        <w:rPr>
          <w:rFonts w:ascii="Times New Roman" w:hAnsi="Times New Roman" w:cs="Times New Roman"/>
          <w:b w:val="0"/>
          <w:i/>
        </w:rPr>
        <w:t>25.0</w:t>
      </w:r>
      <w:r w:rsidR="003A1F6B">
        <w:rPr>
          <w:rFonts w:ascii="Times New Roman" w:hAnsi="Times New Roman" w:cs="Times New Roman"/>
          <w:b w:val="0"/>
          <w:i/>
        </w:rPr>
        <w:t>7</w:t>
      </w:r>
      <w:r w:rsidR="00A944F1" w:rsidRPr="00A944F1">
        <w:rPr>
          <w:rFonts w:ascii="Times New Roman" w:hAnsi="Times New Roman" w:cs="Times New Roman"/>
          <w:b w:val="0"/>
          <w:i/>
        </w:rPr>
        <w:t>.201</w:t>
      </w:r>
      <w:r w:rsidR="006D6950">
        <w:rPr>
          <w:rFonts w:ascii="Times New Roman" w:hAnsi="Times New Roman" w:cs="Times New Roman"/>
          <w:b w:val="0"/>
          <w:i/>
        </w:rPr>
        <w:t>6</w:t>
      </w:r>
      <w:r w:rsidR="00A944F1" w:rsidRPr="00A944F1">
        <w:rPr>
          <w:rFonts w:ascii="Times New Roman" w:hAnsi="Times New Roman" w:cs="Times New Roman"/>
          <w:b w:val="0"/>
          <w:i/>
        </w:rPr>
        <w:t xml:space="preserve"> </w:t>
      </w:r>
      <w:r w:rsidR="00A944F1">
        <w:rPr>
          <w:rFonts w:ascii="Times New Roman" w:hAnsi="Times New Roman" w:cs="Times New Roman"/>
          <w:b w:val="0"/>
          <w:i/>
        </w:rPr>
        <w:t>№</w:t>
      </w:r>
      <w:r w:rsidR="00A944F1" w:rsidRPr="00A944F1">
        <w:rPr>
          <w:rFonts w:ascii="Times New Roman" w:hAnsi="Times New Roman" w:cs="Times New Roman"/>
          <w:b w:val="0"/>
          <w:i/>
        </w:rPr>
        <w:t xml:space="preserve"> 0</w:t>
      </w:r>
      <w:r w:rsidR="003A1F6B">
        <w:rPr>
          <w:rFonts w:ascii="Times New Roman" w:hAnsi="Times New Roman" w:cs="Times New Roman"/>
          <w:b w:val="0"/>
          <w:i/>
        </w:rPr>
        <w:t>8</w:t>
      </w:r>
    </w:p>
    <w:p w:rsidR="00AB4D99" w:rsidRDefault="00AB4D99">
      <w:pPr>
        <w:pStyle w:val="ConsPlusNormal"/>
        <w:ind w:firstLine="540"/>
        <w:jc w:val="both"/>
        <w:rPr>
          <w:rFonts w:ascii="Times New Roman" w:hAnsi="Times New Roman" w:cs="Times New Roman"/>
          <w:sz w:val="28"/>
          <w:szCs w:val="28"/>
        </w:rPr>
      </w:pP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Федерального </w:t>
      </w:r>
      <w:r w:rsidRPr="006D6950">
        <w:rPr>
          <w:rFonts w:ascii="Times New Roman" w:hAnsi="Times New Roman" w:cs="Times New Roman"/>
          <w:sz w:val="28"/>
          <w:szCs w:val="28"/>
        </w:rPr>
        <w:t>закона</w:t>
      </w:r>
      <w:r>
        <w:rPr>
          <w:rFonts w:ascii="Times New Roman" w:hAnsi="Times New Roman" w:cs="Times New Roman"/>
          <w:sz w:val="28"/>
          <w:szCs w:val="28"/>
        </w:rPr>
        <w:t xml:space="preserve">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proofErr w:type="spellStart"/>
      <w:proofErr w:type="gramStart"/>
      <w:r w:rsidR="00CF4EDD" w:rsidRPr="00691A51">
        <w:rPr>
          <w:rFonts w:ascii="Times New Roman" w:hAnsi="Times New Roman" w:cs="Times New Roman"/>
          <w:sz w:val="28"/>
          <w:szCs w:val="28"/>
        </w:rPr>
        <w:t>п</w:t>
      </w:r>
      <w:proofErr w:type="spellEnd"/>
      <w:proofErr w:type="gramEnd"/>
      <w:r w:rsidR="0080432D">
        <w:rPr>
          <w:rFonts w:ascii="Times New Roman" w:hAnsi="Times New Roman" w:cs="Times New Roman"/>
          <w:sz w:val="28"/>
          <w:szCs w:val="28"/>
        </w:rPr>
        <w:t xml:space="preserve"> о с т а н о в л я ю</w:t>
      </w:r>
      <w:r w:rsidR="00CF4EDD" w:rsidRPr="00691A51">
        <w:rPr>
          <w:rFonts w:ascii="Times New Roman" w:hAnsi="Times New Roman" w:cs="Times New Roman"/>
          <w:sz w:val="28"/>
          <w:szCs w:val="28"/>
        </w:rPr>
        <w:t>:</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p>
    <w:p w:rsidR="006D6950" w:rsidRDefault="00CF4EDD" w:rsidP="006D6950">
      <w:pPr>
        <w:autoSpaceDE w:val="0"/>
        <w:autoSpaceDN w:val="0"/>
        <w:adjustRightInd w:val="0"/>
        <w:spacing w:after="0" w:line="240" w:lineRule="auto"/>
        <w:ind w:firstLine="540"/>
        <w:jc w:val="both"/>
        <w:rPr>
          <w:rFonts w:ascii="Times New Roman" w:hAnsi="Times New Roman" w:cs="Times New Roman"/>
          <w:sz w:val="28"/>
          <w:szCs w:val="28"/>
        </w:rPr>
      </w:pPr>
      <w:r w:rsidRPr="00824B1E">
        <w:rPr>
          <w:rFonts w:ascii="Times New Roman" w:hAnsi="Times New Roman" w:cs="Times New Roman"/>
          <w:sz w:val="28"/>
          <w:szCs w:val="28"/>
        </w:rPr>
        <w:t xml:space="preserve">1. </w:t>
      </w:r>
      <w:proofErr w:type="gramStart"/>
      <w:r w:rsidR="006D6950">
        <w:rPr>
          <w:rFonts w:ascii="Times New Roman" w:hAnsi="Times New Roman" w:cs="Times New Roman"/>
          <w:sz w:val="28"/>
          <w:szCs w:val="28"/>
        </w:rPr>
        <w:t xml:space="preserve">Внести в </w:t>
      </w:r>
      <w:hyperlink r:id="rId8" w:history="1">
        <w:r w:rsidR="006D6950" w:rsidRPr="006D6950">
          <w:rPr>
            <w:rFonts w:ascii="Times New Roman" w:hAnsi="Times New Roman" w:cs="Times New Roman"/>
            <w:sz w:val="28"/>
            <w:szCs w:val="28"/>
          </w:rPr>
          <w:t>приложение</w:t>
        </w:r>
      </w:hyperlink>
      <w:r w:rsidR="006D6950">
        <w:rPr>
          <w:rFonts w:ascii="Times New Roman" w:hAnsi="Times New Roman" w:cs="Times New Roman"/>
          <w:sz w:val="28"/>
          <w:szCs w:val="28"/>
        </w:rPr>
        <w:t xml:space="preserve"> к постановлению </w:t>
      </w:r>
      <w:r w:rsidR="00367D8B">
        <w:rPr>
          <w:rFonts w:ascii="Times New Roman" w:hAnsi="Times New Roman" w:cs="Times New Roman"/>
          <w:sz w:val="28"/>
          <w:szCs w:val="28"/>
        </w:rPr>
        <w:t>Г</w:t>
      </w:r>
      <w:r w:rsidR="00A944F1">
        <w:rPr>
          <w:rFonts w:ascii="Times New Roman" w:hAnsi="Times New Roman" w:cs="Times New Roman"/>
          <w:sz w:val="28"/>
          <w:szCs w:val="28"/>
        </w:rPr>
        <w:t>осударственной инспекции по охране объектов культурного наследия администрации обл</w:t>
      </w:r>
      <w:r w:rsidR="00B14390">
        <w:rPr>
          <w:rFonts w:ascii="Times New Roman" w:hAnsi="Times New Roman" w:cs="Times New Roman"/>
          <w:sz w:val="28"/>
          <w:szCs w:val="28"/>
        </w:rPr>
        <w:t>асти</w:t>
      </w:r>
      <w:r w:rsidR="00A944F1">
        <w:rPr>
          <w:rFonts w:ascii="Times New Roman" w:hAnsi="Times New Roman" w:cs="Times New Roman"/>
          <w:sz w:val="28"/>
          <w:szCs w:val="28"/>
        </w:rPr>
        <w:t xml:space="preserve"> </w:t>
      </w:r>
      <w:r w:rsidR="003A1F6B" w:rsidRPr="003A1F6B">
        <w:rPr>
          <w:rFonts w:ascii="Times New Roman" w:hAnsi="Times New Roman" w:cs="Times New Roman"/>
          <w:sz w:val="28"/>
          <w:szCs w:val="28"/>
        </w:rPr>
        <w:t xml:space="preserve">от 25.07.2016 </w:t>
      </w:r>
      <w:r w:rsidR="003A1F6B">
        <w:rPr>
          <w:rFonts w:ascii="Times New Roman" w:hAnsi="Times New Roman" w:cs="Times New Roman"/>
          <w:sz w:val="28"/>
          <w:szCs w:val="28"/>
        </w:rPr>
        <w:t xml:space="preserve">              </w:t>
      </w:r>
      <w:r w:rsidR="003A1F6B" w:rsidRPr="003A1F6B">
        <w:rPr>
          <w:rFonts w:ascii="Times New Roman" w:hAnsi="Times New Roman" w:cs="Times New Roman"/>
          <w:sz w:val="28"/>
          <w:szCs w:val="28"/>
        </w:rPr>
        <w:t>№ 08</w:t>
      </w:r>
      <w:r w:rsidR="006D6950">
        <w:rPr>
          <w:rFonts w:ascii="Times New Roman" w:hAnsi="Times New Roman" w:cs="Times New Roman"/>
          <w:sz w:val="28"/>
          <w:szCs w:val="28"/>
        </w:rPr>
        <w:t xml:space="preserve"> «</w:t>
      </w:r>
      <w:r w:rsidR="003A1F6B" w:rsidRPr="003A1F6B">
        <w:rPr>
          <w:rFonts w:ascii="Times New Roman" w:hAnsi="Times New Roman" w:cs="Times New Roman"/>
          <w:sz w:val="28"/>
          <w:szCs w:val="28"/>
        </w:rPr>
        <w:t>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по выдаче задания, разрешения на проведение работ по сохранению объектов культурного наследия Владимирской области, включенных в единый государственный реестр объектов культурного наследия (памятников истории и культуры</w:t>
      </w:r>
      <w:proofErr w:type="gramEnd"/>
      <w:r w:rsidR="003A1F6B" w:rsidRPr="003A1F6B">
        <w:rPr>
          <w:rFonts w:ascii="Times New Roman" w:hAnsi="Times New Roman" w:cs="Times New Roman"/>
          <w:sz w:val="28"/>
          <w:szCs w:val="28"/>
        </w:rPr>
        <w:t>) народов Российской Федерации, или выявленных объектов культурного наследия, а также согласованию проектной документации на проведение указанных работ</w:t>
      </w:r>
      <w:r w:rsidR="00AF5805">
        <w:rPr>
          <w:rFonts w:ascii="Times New Roman" w:hAnsi="Times New Roman" w:cs="Times New Roman"/>
          <w:sz w:val="28"/>
          <w:szCs w:val="28"/>
        </w:rPr>
        <w:t>»</w:t>
      </w:r>
      <w:r w:rsidR="006D6950">
        <w:rPr>
          <w:rFonts w:ascii="Times New Roman" w:hAnsi="Times New Roman" w:cs="Times New Roman"/>
          <w:sz w:val="28"/>
          <w:szCs w:val="28"/>
        </w:rPr>
        <w:t xml:space="preserve"> следующие изменения:</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Пункт 2.6. дополнить абзацем </w:t>
      </w:r>
      <w:r w:rsidR="006C31D2">
        <w:rPr>
          <w:rFonts w:ascii="Times New Roman" w:hAnsi="Times New Roman" w:cs="Times New Roman"/>
          <w:sz w:val="28"/>
          <w:szCs w:val="28"/>
        </w:rPr>
        <w:t>5</w:t>
      </w:r>
      <w:r>
        <w:rPr>
          <w:rFonts w:ascii="Times New Roman" w:hAnsi="Times New Roman" w:cs="Times New Roman"/>
          <w:sz w:val="28"/>
          <w:szCs w:val="28"/>
        </w:rPr>
        <w:t xml:space="preserve"> следующего содержания:</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6C31D2">
        <w:rPr>
          <w:rFonts w:ascii="Times New Roman" w:hAnsi="Times New Roman" w:cs="Times New Roman"/>
          <w:sz w:val="28"/>
          <w:szCs w:val="28"/>
        </w:rPr>
        <w:t>- н</w:t>
      </w:r>
      <w:r>
        <w:rPr>
          <w:rFonts w:ascii="Times New Roman" w:hAnsi="Times New Roman" w:cs="Times New Roman"/>
          <w:sz w:val="28"/>
          <w:szCs w:val="28"/>
        </w:rPr>
        <w:t>е допускается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департамента,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директора департамента,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w:t>
      </w:r>
      <w:proofErr w:type="gramEnd"/>
      <w:r>
        <w:rPr>
          <w:rFonts w:ascii="Times New Roman" w:hAnsi="Times New Roman" w:cs="Times New Roman"/>
          <w:sz w:val="28"/>
          <w:szCs w:val="28"/>
        </w:rPr>
        <w:t xml:space="preserve"> извинения за доставленные неудобства</w:t>
      </w:r>
      <w:proofErr w:type="gramStart"/>
      <w:r>
        <w:rPr>
          <w:rFonts w:ascii="Times New Roman" w:hAnsi="Times New Roman" w:cs="Times New Roman"/>
          <w:sz w:val="28"/>
          <w:szCs w:val="28"/>
        </w:rPr>
        <w:t>.».</w:t>
      </w:r>
      <w:proofErr w:type="gramEnd"/>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В </w:t>
      </w:r>
      <w:r w:rsidRPr="006D6950">
        <w:rPr>
          <w:rFonts w:ascii="Times New Roman" w:hAnsi="Times New Roman" w:cs="Times New Roman"/>
          <w:sz w:val="28"/>
          <w:szCs w:val="28"/>
        </w:rPr>
        <w:t>пункте 5.3</w:t>
      </w:r>
      <w:r>
        <w:rPr>
          <w:rFonts w:ascii="Times New Roman" w:hAnsi="Times New Roman" w:cs="Times New Roman"/>
          <w:sz w:val="28"/>
          <w:szCs w:val="28"/>
        </w:rPr>
        <w:t>:</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1.2.1. </w:t>
      </w:r>
      <w:r w:rsidRPr="006D6950">
        <w:rPr>
          <w:rFonts w:ascii="Times New Roman" w:hAnsi="Times New Roman" w:cs="Times New Roman"/>
          <w:sz w:val="28"/>
          <w:szCs w:val="28"/>
        </w:rPr>
        <w:t>Слова</w:t>
      </w:r>
      <w:r>
        <w:rPr>
          <w:rFonts w:ascii="Times New Roman" w:hAnsi="Times New Roman" w:cs="Times New Roman"/>
          <w:sz w:val="28"/>
          <w:szCs w:val="28"/>
        </w:rPr>
        <w:t xml:space="preserve">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1.2.2. </w:t>
      </w:r>
      <w:r w:rsidRPr="006D6950">
        <w:rPr>
          <w:rFonts w:ascii="Times New Roman" w:hAnsi="Times New Roman" w:cs="Times New Roman"/>
          <w:sz w:val="28"/>
          <w:szCs w:val="28"/>
        </w:rPr>
        <w:t>Дополнить</w:t>
      </w:r>
      <w:r>
        <w:rPr>
          <w:rFonts w:ascii="Times New Roman" w:hAnsi="Times New Roman" w:cs="Times New Roman"/>
          <w:sz w:val="28"/>
          <w:szCs w:val="28"/>
        </w:rPr>
        <w:t xml:space="preserve"> подпунктом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следующего содержания:</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2.6.5 настоящего регламента. В указанном случае досудебное (внесудебное) обжалование заявителем решений и действий (бездействия) Государственной инспекции, должностного лица Государственной инспекции возможно в случае, если на </w:t>
      </w:r>
      <w:r w:rsidR="00804BD0">
        <w:rPr>
          <w:rFonts w:ascii="Times New Roman" w:hAnsi="Times New Roman" w:cs="Times New Roman"/>
          <w:sz w:val="28"/>
          <w:szCs w:val="28"/>
        </w:rPr>
        <w:t>Государственную инспекцию</w:t>
      </w:r>
      <w:r>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объеме</w:t>
      </w:r>
      <w:proofErr w:type="gramStart"/>
      <w:r>
        <w:rPr>
          <w:rFonts w:ascii="Times New Roman" w:hAnsi="Times New Roman" w:cs="Times New Roman"/>
          <w:sz w:val="28"/>
          <w:szCs w:val="28"/>
        </w:rPr>
        <w:t>.».</w:t>
      </w:r>
      <w:proofErr w:type="gramEnd"/>
    </w:p>
    <w:p w:rsidR="008822FB" w:rsidRDefault="008822FB" w:rsidP="008822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В </w:t>
      </w:r>
      <w:r w:rsidRPr="008822FB">
        <w:rPr>
          <w:rFonts w:ascii="Times New Roman" w:hAnsi="Times New Roman" w:cs="Times New Roman"/>
          <w:sz w:val="28"/>
          <w:szCs w:val="28"/>
        </w:rPr>
        <w:t>пункте 5.9</w:t>
      </w:r>
      <w:r>
        <w:rPr>
          <w:rFonts w:ascii="Times New Roman" w:hAnsi="Times New Roman" w:cs="Times New Roman"/>
          <w:sz w:val="28"/>
          <w:szCs w:val="28"/>
        </w:rPr>
        <w:t>:</w:t>
      </w:r>
    </w:p>
    <w:p w:rsidR="008822FB" w:rsidRDefault="008822FB" w:rsidP="008822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Pr="008822FB">
        <w:rPr>
          <w:rFonts w:ascii="Times New Roman" w:hAnsi="Times New Roman" w:cs="Times New Roman"/>
          <w:sz w:val="28"/>
          <w:szCs w:val="28"/>
        </w:rPr>
        <w:t>Абзац 4</w:t>
      </w:r>
      <w:r>
        <w:rPr>
          <w:rFonts w:ascii="Times New Roman" w:hAnsi="Times New Roman" w:cs="Times New Roman"/>
          <w:sz w:val="28"/>
          <w:szCs w:val="28"/>
        </w:rPr>
        <w:t xml:space="preserve"> дополнить предложением следующего содержания:</w:t>
      </w:r>
    </w:p>
    <w:p w:rsidR="008822FB" w:rsidRDefault="008822FB" w:rsidP="008822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roofErr w:type="gramStart"/>
      <w:r>
        <w:rPr>
          <w:rFonts w:ascii="Times New Roman" w:hAnsi="Times New Roman" w:cs="Times New Roman"/>
          <w:sz w:val="28"/>
          <w:szCs w:val="28"/>
        </w:rPr>
        <w:t>.».</w:t>
      </w:r>
      <w:proofErr w:type="gramEnd"/>
    </w:p>
    <w:p w:rsidR="008822FB" w:rsidRDefault="008822FB" w:rsidP="008822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hyperlink r:id="rId9" w:history="1">
        <w:r w:rsidRPr="008822FB">
          <w:rPr>
            <w:rFonts w:ascii="Times New Roman" w:hAnsi="Times New Roman" w:cs="Times New Roman"/>
            <w:sz w:val="28"/>
            <w:szCs w:val="28"/>
          </w:rPr>
          <w:t>Дополнить</w:t>
        </w:r>
      </w:hyperlink>
      <w:r>
        <w:rPr>
          <w:rFonts w:ascii="Times New Roman" w:hAnsi="Times New Roman" w:cs="Times New Roman"/>
          <w:sz w:val="28"/>
          <w:szCs w:val="28"/>
        </w:rPr>
        <w:t xml:space="preserve"> абзацем 5 следующего содержания:</w:t>
      </w:r>
    </w:p>
    <w:p w:rsidR="008822FB" w:rsidRDefault="008822FB" w:rsidP="008822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822FB" w:rsidRDefault="008822FB" w:rsidP="008822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8822FB" w:rsidRDefault="008822FB" w:rsidP="008822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Настоящее постановление вступает в силу с 18 октября 2018 года и подлежит официальному опубликованию.</w:t>
      </w:r>
    </w:p>
    <w:p w:rsidR="006D6950" w:rsidRDefault="006D6950" w:rsidP="006D6950">
      <w:pPr>
        <w:autoSpaceDE w:val="0"/>
        <w:autoSpaceDN w:val="0"/>
        <w:adjustRightInd w:val="0"/>
        <w:spacing w:after="0" w:line="240" w:lineRule="auto"/>
        <w:ind w:firstLine="540"/>
        <w:jc w:val="both"/>
        <w:rPr>
          <w:rFonts w:ascii="Times New Roman" w:hAnsi="Times New Roman" w:cs="Times New Roman"/>
          <w:sz w:val="28"/>
          <w:szCs w:val="28"/>
        </w:rPr>
      </w:pPr>
    </w:p>
    <w:p w:rsidR="006C31D2" w:rsidRDefault="006C31D2" w:rsidP="006D6950">
      <w:pPr>
        <w:autoSpaceDE w:val="0"/>
        <w:autoSpaceDN w:val="0"/>
        <w:adjustRightInd w:val="0"/>
        <w:spacing w:after="0" w:line="240" w:lineRule="auto"/>
        <w:ind w:firstLine="540"/>
        <w:jc w:val="both"/>
        <w:rPr>
          <w:rFonts w:ascii="Times New Roman" w:hAnsi="Times New Roman" w:cs="Times New Roman"/>
          <w:sz w:val="28"/>
          <w:szCs w:val="28"/>
        </w:rPr>
      </w:pPr>
    </w:p>
    <w:p w:rsidR="006C31D2" w:rsidRDefault="006C31D2" w:rsidP="006D6950">
      <w:pPr>
        <w:autoSpaceDE w:val="0"/>
        <w:autoSpaceDN w:val="0"/>
        <w:adjustRightInd w:val="0"/>
        <w:spacing w:after="0" w:line="240" w:lineRule="auto"/>
        <w:ind w:firstLine="540"/>
        <w:jc w:val="both"/>
        <w:rPr>
          <w:rFonts w:ascii="Times New Roman" w:hAnsi="Times New Roman" w:cs="Times New Roman"/>
          <w:sz w:val="28"/>
          <w:szCs w:val="28"/>
        </w:rPr>
      </w:pPr>
    </w:p>
    <w:p w:rsidR="00042844" w:rsidRDefault="00691A51" w:rsidP="00B5039C">
      <w:pPr>
        <w:pStyle w:val="ConsPlusNormal"/>
        <w:jc w:val="both"/>
        <w:rPr>
          <w:rFonts w:ascii="Times New Roman" w:hAnsi="Times New Roman" w:cs="Times New Roman"/>
          <w:sz w:val="28"/>
          <w:szCs w:val="28"/>
        </w:rPr>
      </w:pPr>
      <w:r>
        <w:rPr>
          <w:rFonts w:ascii="Times New Roman" w:hAnsi="Times New Roman" w:cs="Times New Roman"/>
          <w:sz w:val="28"/>
          <w:szCs w:val="28"/>
        </w:rPr>
        <w:t>Начальник Государственной инспекции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Е.И. </w:t>
      </w:r>
      <w:proofErr w:type="spellStart"/>
      <w:r>
        <w:rPr>
          <w:rFonts w:ascii="Times New Roman" w:hAnsi="Times New Roman" w:cs="Times New Roman"/>
          <w:sz w:val="28"/>
          <w:szCs w:val="28"/>
        </w:rPr>
        <w:t>Гранкин</w:t>
      </w:r>
      <w:proofErr w:type="spellEnd"/>
    </w:p>
    <w:sectPr w:rsidR="00042844" w:rsidSect="00B5039C">
      <w:headerReference w:type="default" r:id="rId10"/>
      <w:headerReference w:type="first" r:id="rId11"/>
      <w:pgSz w:w="11906" w:h="16838"/>
      <w:pgMar w:top="1134" w:right="567"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A0B" w:rsidRDefault="000A5A0B" w:rsidP="00A365F5">
      <w:pPr>
        <w:spacing w:after="0" w:line="240" w:lineRule="auto"/>
      </w:pPr>
      <w:r>
        <w:separator/>
      </w:r>
    </w:p>
  </w:endnote>
  <w:endnote w:type="continuationSeparator" w:id="0">
    <w:p w:rsidR="000A5A0B" w:rsidRDefault="000A5A0B" w:rsidP="00A36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A0B" w:rsidRDefault="000A5A0B" w:rsidP="00A365F5">
      <w:pPr>
        <w:spacing w:after="0" w:line="240" w:lineRule="auto"/>
      </w:pPr>
      <w:r>
        <w:separator/>
      </w:r>
    </w:p>
  </w:footnote>
  <w:footnote w:type="continuationSeparator" w:id="0">
    <w:p w:rsidR="000A5A0B" w:rsidRDefault="000A5A0B" w:rsidP="00A36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12428"/>
      <w:docPartObj>
        <w:docPartGallery w:val="Page Numbers (Top of Page)"/>
        <w:docPartUnique/>
      </w:docPartObj>
    </w:sdtPr>
    <w:sdtContent>
      <w:p w:rsidR="000A5A0B" w:rsidRDefault="009F68F1">
        <w:pPr>
          <w:pStyle w:val="a4"/>
          <w:jc w:val="center"/>
        </w:pPr>
        <w:fldSimple w:instr=" PAGE   \* MERGEFORMAT ">
          <w:r w:rsidR="00DB3C25">
            <w:rPr>
              <w:noProof/>
            </w:rPr>
            <w:t>2</w:t>
          </w:r>
        </w:fldSimple>
      </w:p>
    </w:sdtContent>
  </w:sdt>
  <w:p w:rsidR="000A5A0B" w:rsidRDefault="000A5A0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12429"/>
      <w:docPartObj>
        <w:docPartGallery w:val="Page Numbers (Top of Page)"/>
        <w:docPartUnique/>
      </w:docPartObj>
    </w:sdtPr>
    <w:sdtContent>
      <w:p w:rsidR="000A5A0B" w:rsidRDefault="000A5A0B">
        <w:pPr>
          <w:pStyle w:val="a4"/>
          <w:jc w:val="center"/>
        </w:pPr>
        <w:r>
          <w:t xml:space="preserve"> </w:t>
        </w:r>
      </w:p>
    </w:sdtContent>
  </w:sdt>
  <w:p w:rsidR="000A5A0B" w:rsidRDefault="000A5A0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CF4EDD"/>
    <w:rsid w:val="00017A83"/>
    <w:rsid w:val="00042844"/>
    <w:rsid w:val="00047A84"/>
    <w:rsid w:val="00073DEE"/>
    <w:rsid w:val="00094E3E"/>
    <w:rsid w:val="000A5A0B"/>
    <w:rsid w:val="000C4806"/>
    <w:rsid w:val="000C5807"/>
    <w:rsid w:val="001268D9"/>
    <w:rsid w:val="00127B45"/>
    <w:rsid w:val="00133206"/>
    <w:rsid w:val="00144C47"/>
    <w:rsid w:val="001614C3"/>
    <w:rsid w:val="001917C5"/>
    <w:rsid w:val="001A4AEE"/>
    <w:rsid w:val="002825BB"/>
    <w:rsid w:val="00304124"/>
    <w:rsid w:val="00317CB2"/>
    <w:rsid w:val="00336311"/>
    <w:rsid w:val="00367D8B"/>
    <w:rsid w:val="003A1F6B"/>
    <w:rsid w:val="003F62A2"/>
    <w:rsid w:val="00515FFC"/>
    <w:rsid w:val="005C0D10"/>
    <w:rsid w:val="00610FE5"/>
    <w:rsid w:val="0063670E"/>
    <w:rsid w:val="00691A51"/>
    <w:rsid w:val="006C31D2"/>
    <w:rsid w:val="006D0DCD"/>
    <w:rsid w:val="006D6950"/>
    <w:rsid w:val="006E6EBB"/>
    <w:rsid w:val="006F39BE"/>
    <w:rsid w:val="007723C2"/>
    <w:rsid w:val="007759DF"/>
    <w:rsid w:val="007B5564"/>
    <w:rsid w:val="007C7E29"/>
    <w:rsid w:val="007E2A31"/>
    <w:rsid w:val="0080432D"/>
    <w:rsid w:val="00804BD0"/>
    <w:rsid w:val="00823CF4"/>
    <w:rsid w:val="00824B1E"/>
    <w:rsid w:val="00843D71"/>
    <w:rsid w:val="0087275F"/>
    <w:rsid w:val="008822FB"/>
    <w:rsid w:val="00910DF8"/>
    <w:rsid w:val="00943AAD"/>
    <w:rsid w:val="009E5459"/>
    <w:rsid w:val="009F68F1"/>
    <w:rsid w:val="009F6CF2"/>
    <w:rsid w:val="00A365F5"/>
    <w:rsid w:val="00A944F1"/>
    <w:rsid w:val="00AB0893"/>
    <w:rsid w:val="00AB4D99"/>
    <w:rsid w:val="00AF5805"/>
    <w:rsid w:val="00AF65D6"/>
    <w:rsid w:val="00B14390"/>
    <w:rsid w:val="00B23022"/>
    <w:rsid w:val="00B5039C"/>
    <w:rsid w:val="00B76F73"/>
    <w:rsid w:val="00B93592"/>
    <w:rsid w:val="00BB223D"/>
    <w:rsid w:val="00BC193B"/>
    <w:rsid w:val="00BD32CF"/>
    <w:rsid w:val="00BD720F"/>
    <w:rsid w:val="00BE445C"/>
    <w:rsid w:val="00C058AB"/>
    <w:rsid w:val="00C14346"/>
    <w:rsid w:val="00C83526"/>
    <w:rsid w:val="00CC079E"/>
    <w:rsid w:val="00CF0571"/>
    <w:rsid w:val="00CF4EDD"/>
    <w:rsid w:val="00D13CC0"/>
    <w:rsid w:val="00D41311"/>
    <w:rsid w:val="00D9495C"/>
    <w:rsid w:val="00DA7C65"/>
    <w:rsid w:val="00DB3C25"/>
    <w:rsid w:val="00DF2773"/>
    <w:rsid w:val="00E23C5F"/>
    <w:rsid w:val="00E264F1"/>
    <w:rsid w:val="00E31CAE"/>
    <w:rsid w:val="00E54F28"/>
    <w:rsid w:val="00E65C12"/>
    <w:rsid w:val="00E93115"/>
    <w:rsid w:val="00E93EAB"/>
    <w:rsid w:val="00E95D75"/>
    <w:rsid w:val="00EB336F"/>
    <w:rsid w:val="00F01A60"/>
    <w:rsid w:val="00F81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2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F4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4ED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9495C"/>
    <w:pPr>
      <w:spacing w:after="0" w:line="240" w:lineRule="auto"/>
    </w:pPr>
  </w:style>
  <w:style w:type="paragraph" w:styleId="a4">
    <w:name w:val="header"/>
    <w:basedOn w:val="a"/>
    <w:link w:val="a5"/>
    <w:uiPriority w:val="99"/>
    <w:unhideWhenUsed/>
    <w:rsid w:val="00A365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365F5"/>
  </w:style>
  <w:style w:type="paragraph" w:styleId="a6">
    <w:name w:val="footer"/>
    <w:basedOn w:val="a"/>
    <w:link w:val="a7"/>
    <w:uiPriority w:val="99"/>
    <w:semiHidden/>
    <w:unhideWhenUsed/>
    <w:rsid w:val="00A365F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365F5"/>
  </w:style>
  <w:style w:type="paragraph" w:styleId="a8">
    <w:name w:val="Balloon Text"/>
    <w:basedOn w:val="a"/>
    <w:link w:val="a9"/>
    <w:uiPriority w:val="99"/>
    <w:semiHidden/>
    <w:unhideWhenUsed/>
    <w:rsid w:val="00AB08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08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451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4A28ED229334CAEF15392E0006A94FD6B0487EDD32BD081D8ECE3C3CF28D22EDA5A1A2839B78C76E7D39B5A7m3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23"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7F227A8432F1B2BFBFBBDAD7F642A424D7CB47900CF4AD7A4B16896F7A2710FA03120900896BACC39D503D2V2w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988D5-1D53-4375-AC65-4861ABE3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kiryanovea</dc:creator>
  <cp:lastModifiedBy>kiryanovea</cp:lastModifiedBy>
  <cp:revision>2</cp:revision>
  <cp:lastPrinted>2018-09-20T16:23:00Z</cp:lastPrinted>
  <dcterms:created xsi:type="dcterms:W3CDTF">2018-10-19T12:03:00Z</dcterms:created>
  <dcterms:modified xsi:type="dcterms:W3CDTF">2018-10-19T12:03:00Z</dcterms:modified>
</cp:coreProperties>
</file>