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EC" w:rsidRDefault="002413CC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АДМИНИСТРАЦИЯ ВЛАДИМИРСКОЙ ОБЛАСТИ</w:t>
      </w:r>
    </w:p>
    <w:p w:rsidR="00F441EC" w:rsidRDefault="002413CC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ДЕПАРТАМЕНТ ИНВЕСТИЦИЙ И ВНЕШНЕЭКОНОМИЧЕСКОЙ ДЕЯТЕЛЬНОСТИ</w:t>
      </w:r>
    </w:p>
    <w:p w:rsidR="00F441EC" w:rsidRDefault="002413CC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ПОСТАНОВЛЕНИЕ</w:t>
      </w:r>
    </w:p>
    <w:p w:rsidR="00F441EC" w:rsidRDefault="00F441EC"/>
    <w:p w:rsidR="00F441EC" w:rsidRDefault="002413CC">
      <w:pPr>
        <w:pStyle w:val="Style4"/>
        <w:widowControl/>
        <w:spacing w:before="58"/>
        <w:ind w:firstLine="1418"/>
        <w:jc w:val="left"/>
        <w:rPr>
          <w:rStyle w:val="FontStyle15"/>
          <w:spacing w:val="60"/>
          <w:sz w:val="27"/>
          <w:szCs w:val="27"/>
        </w:rPr>
      </w:pPr>
      <w:r>
        <w:rPr>
          <w:rStyle w:val="FontStyle15"/>
          <w:sz w:val="27"/>
          <w:szCs w:val="27"/>
        </w:rPr>
        <w:t xml:space="preserve">12.11.2018                                             </w:t>
      </w:r>
      <w:r>
        <w:rPr>
          <w:rStyle w:val="FontStyle15"/>
          <w:spacing w:val="60"/>
          <w:sz w:val="27"/>
          <w:szCs w:val="27"/>
        </w:rPr>
        <w:t>2</w:t>
      </w:r>
    </w:p>
    <w:p w:rsidR="00F441EC" w:rsidRDefault="00F441EC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F441EC" w:rsidRDefault="00F441EC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</w:p>
    <w:p w:rsidR="00F441EC" w:rsidRDefault="002413CC">
      <w:pPr>
        <w:pStyle w:val="Style5"/>
        <w:widowControl/>
        <w:spacing w:before="86" w:line="250" w:lineRule="exact"/>
        <w:ind w:right="4815"/>
        <w:rPr>
          <w:i/>
          <w:iCs/>
        </w:rPr>
      </w:pPr>
      <w:r>
        <w:rPr>
          <w:rStyle w:val="FontStyle14"/>
          <w:sz w:val="24"/>
          <w:szCs w:val="24"/>
        </w:rPr>
        <w:t xml:space="preserve">Об утверждении перечня информации о деятельности департамента инвестиций и </w:t>
      </w:r>
      <w:r>
        <w:rPr>
          <w:rStyle w:val="FontStyle14"/>
          <w:sz w:val="24"/>
          <w:szCs w:val="24"/>
        </w:rPr>
        <w:t>внешнеэкономической деятельности администрации Владимирской области, размещаемой в сети Интернет</w:t>
      </w:r>
    </w:p>
    <w:p w:rsidR="00F441EC" w:rsidRDefault="00F441EC">
      <w:pPr>
        <w:pStyle w:val="Style6"/>
        <w:widowControl/>
        <w:spacing w:line="240" w:lineRule="exact"/>
        <w:rPr>
          <w:sz w:val="27"/>
          <w:szCs w:val="27"/>
        </w:rPr>
      </w:pPr>
    </w:p>
    <w:p w:rsidR="00F441EC" w:rsidRDefault="00F441EC">
      <w:pPr>
        <w:pStyle w:val="Style6"/>
        <w:widowControl/>
        <w:spacing w:line="240" w:lineRule="exact"/>
        <w:rPr>
          <w:sz w:val="27"/>
          <w:szCs w:val="27"/>
        </w:rPr>
      </w:pPr>
    </w:p>
    <w:p w:rsidR="00F441EC" w:rsidRDefault="002413CC">
      <w:pPr>
        <w:pStyle w:val="Style6"/>
        <w:widowControl/>
        <w:spacing w:line="240" w:lineRule="auto"/>
        <w:rPr>
          <w:rStyle w:val="FontStyle15"/>
          <w:spacing w:val="6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</w:t>
      </w:r>
      <w:r>
        <w:rPr>
          <w:iCs/>
          <w:color w:val="000000"/>
          <w:sz w:val="28"/>
          <w:szCs w:val="28"/>
        </w:rPr>
        <w:t>от 09.02.2009 № 8-ФЗ «Об обеспечении  доступа к информации о деятельности государственных органов и органов местного сам</w:t>
      </w:r>
      <w:r>
        <w:rPr>
          <w:iCs/>
          <w:color w:val="000000"/>
          <w:sz w:val="28"/>
          <w:szCs w:val="28"/>
        </w:rPr>
        <w:t xml:space="preserve">оуправления», распоряжением администрации области от 02.08.2018 №511-р «О Порядке утверждения перечня информации о деятельности администрации Владимирской области и иных органов исполнительной власти области, размещаемой в сети Интернет», </w:t>
      </w:r>
      <w:hyperlink r:id="rId8" w:history="1">
        <w:r>
          <w:rPr>
            <w:iCs/>
            <w:color w:val="000000"/>
            <w:sz w:val="28"/>
            <w:szCs w:val="28"/>
          </w:rPr>
          <w:t>статьей 48</w:t>
        </w:r>
      </w:hyperlink>
      <w:r>
        <w:rPr>
          <w:iCs/>
          <w:color w:val="000000"/>
          <w:sz w:val="28"/>
          <w:szCs w:val="28"/>
        </w:rPr>
        <w:t xml:space="preserve"> Устава (Основного Закона) Владимирской области, </w:t>
      </w:r>
      <w:hyperlink r:id="rId9" w:history="1">
        <w:r>
          <w:rPr>
            <w:iCs/>
            <w:color w:val="000000"/>
            <w:sz w:val="28"/>
            <w:szCs w:val="28"/>
          </w:rPr>
          <w:t>пунктом 3.16</w:t>
        </w:r>
      </w:hyperlink>
      <w:r>
        <w:rPr>
          <w:iCs/>
          <w:color w:val="000000"/>
          <w:sz w:val="28"/>
          <w:szCs w:val="28"/>
        </w:rPr>
        <w:t xml:space="preserve"> Положения о департаменте инвестиций и внешнеэкономической деятельности администрации Владимирской области, утвержденного постановлением Губернатора области от 30.12.2005 № 789,</w:t>
      </w:r>
      <w:r>
        <w:rPr>
          <w:rStyle w:val="FontStyle15"/>
          <w:sz w:val="28"/>
          <w:szCs w:val="28"/>
        </w:rPr>
        <w:t xml:space="preserve"> п </w:t>
      </w:r>
      <w:r>
        <w:rPr>
          <w:rStyle w:val="FontStyle15"/>
          <w:sz w:val="28"/>
          <w:szCs w:val="28"/>
        </w:rPr>
        <w:t xml:space="preserve">о с т а н о в л я ю </w:t>
      </w:r>
      <w:r>
        <w:rPr>
          <w:rStyle w:val="FontStyle15"/>
          <w:spacing w:val="60"/>
          <w:sz w:val="28"/>
          <w:szCs w:val="28"/>
        </w:rPr>
        <w:t>:</w:t>
      </w:r>
    </w:p>
    <w:p w:rsidR="00F441EC" w:rsidRDefault="002413CC">
      <w:pPr>
        <w:pStyle w:val="Style7"/>
        <w:widowControl/>
        <w:numPr>
          <w:ilvl w:val="0"/>
          <w:numId w:val="9"/>
        </w:numPr>
        <w:tabs>
          <w:tab w:val="left" w:pos="1411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Утвердить перечень информации о деятельности департамента инвестиций и внешнеэкономической деятельности администрации Владимирской области, размещаемой в сети Интернет (далее -  перечень), согласно приложению к постановлению.</w:t>
      </w:r>
    </w:p>
    <w:p w:rsidR="00F441EC" w:rsidRDefault="002413CC">
      <w:pPr>
        <w:pStyle w:val="Style7"/>
        <w:widowControl/>
        <w:numPr>
          <w:ilvl w:val="0"/>
          <w:numId w:val="9"/>
        </w:numPr>
        <w:tabs>
          <w:tab w:val="left" w:pos="1411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Заведующ</w:t>
      </w:r>
      <w:r>
        <w:rPr>
          <w:rStyle w:val="FontStyle15"/>
          <w:sz w:val="28"/>
          <w:szCs w:val="28"/>
        </w:rPr>
        <w:t>им отделами департамента инвестиций  и внешнеэкономической деятельности администрации области обеспечить:</w:t>
      </w:r>
    </w:p>
    <w:p w:rsidR="00F441EC" w:rsidRDefault="002413CC">
      <w:pPr>
        <w:pStyle w:val="Style7"/>
        <w:widowControl/>
        <w:tabs>
          <w:tab w:val="left" w:pos="1411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2.1. Соблюдение сроков размещения в сети Интернет информации, указанной в перечне.</w:t>
      </w:r>
    </w:p>
    <w:p w:rsidR="00F441EC" w:rsidRDefault="002413CC">
      <w:pPr>
        <w:pStyle w:val="Style7"/>
        <w:widowControl/>
        <w:tabs>
          <w:tab w:val="left" w:pos="1411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2.2. Достоверность и своевременное обновление размещаемой в сети Ин</w:t>
      </w:r>
      <w:r>
        <w:rPr>
          <w:rStyle w:val="FontStyle15"/>
          <w:sz w:val="28"/>
          <w:szCs w:val="28"/>
        </w:rPr>
        <w:t>тернет информации, указанной в перечне.</w:t>
      </w:r>
    </w:p>
    <w:p w:rsidR="00F441EC" w:rsidRDefault="002413CC">
      <w:pPr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</w:t>
      </w:r>
      <w:r>
        <w:rPr>
          <w:rStyle w:val="FontStyle15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F441EC" w:rsidRDefault="002413CC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4.</w:t>
      </w:r>
      <w:r>
        <w:rPr>
          <w:rStyle w:val="FontStyle15"/>
          <w:sz w:val="28"/>
          <w:szCs w:val="28"/>
        </w:rPr>
        <w:tab/>
        <w:t xml:space="preserve">Настоящее постановление вступает в силу со дня  его официального опубликования. </w:t>
      </w:r>
    </w:p>
    <w:p w:rsidR="00F441EC" w:rsidRDefault="00F441EC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F441EC" w:rsidRDefault="00F441EC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F441EC" w:rsidRDefault="002413CC">
      <w:pPr>
        <w:widowControl/>
        <w:autoSpaceDE/>
        <w:autoSpaceDN/>
        <w:adjustRightInd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Первый заместитель </w:t>
      </w:r>
    </w:p>
    <w:p w:rsidR="00F441EC" w:rsidRDefault="002413CC">
      <w:pPr>
        <w:widowControl/>
        <w:autoSpaceDE/>
        <w:autoSpaceDN/>
        <w:adjustRightInd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департамента </w:t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  <w:t xml:space="preserve">     </w:t>
      </w:r>
      <w:r w:rsidR="00774CA8">
        <w:rPr>
          <w:rStyle w:val="FontStyle15"/>
          <w:sz w:val="28"/>
          <w:szCs w:val="28"/>
        </w:rPr>
        <w:t xml:space="preserve">      </w:t>
      </w:r>
      <w:r>
        <w:rPr>
          <w:rStyle w:val="FontStyle15"/>
          <w:sz w:val="28"/>
          <w:szCs w:val="28"/>
        </w:rPr>
        <w:t xml:space="preserve"> М.А. Никеров</w:t>
      </w:r>
    </w:p>
    <w:p w:rsidR="00F441EC" w:rsidRDefault="00F441EC">
      <w:pPr>
        <w:pStyle w:val="Style8"/>
        <w:widowControl/>
        <w:spacing w:line="240" w:lineRule="auto"/>
        <w:ind w:left="4536"/>
        <w:jc w:val="both"/>
        <w:rPr>
          <w:rStyle w:val="FontStyle15"/>
        </w:rPr>
        <w:sectPr w:rsidR="00F441EC">
          <w:headerReference w:type="default" r:id="rId10"/>
          <w:type w:val="continuous"/>
          <w:pgSz w:w="11905" w:h="16837"/>
          <w:pgMar w:top="703" w:right="917" w:bottom="687" w:left="1637" w:header="720" w:footer="720" w:gutter="0"/>
          <w:pgNumType w:start="1"/>
          <w:cols w:space="60"/>
          <w:noEndnote/>
          <w:titlePg/>
          <w:docGrid w:linePitch="360"/>
        </w:sectPr>
      </w:pPr>
    </w:p>
    <w:p w:rsidR="00F441EC" w:rsidRDefault="00F441EC">
      <w:pPr>
        <w:pStyle w:val="Style8"/>
        <w:widowControl/>
        <w:spacing w:line="240" w:lineRule="auto"/>
        <w:ind w:left="4536"/>
        <w:jc w:val="both"/>
        <w:rPr>
          <w:rStyle w:val="FontStyle15"/>
        </w:rPr>
        <w:sectPr w:rsidR="00F441EC">
          <w:pgSz w:w="11905" w:h="16837"/>
          <w:pgMar w:top="703" w:right="917" w:bottom="687" w:left="1637" w:header="720" w:footer="720" w:gutter="0"/>
          <w:pgNumType w:start="1"/>
          <w:cols w:space="60"/>
          <w:noEndnote/>
          <w:titlePg/>
          <w:docGrid w:linePitch="360"/>
        </w:sectPr>
      </w:pPr>
    </w:p>
    <w:p w:rsidR="00F441EC" w:rsidRDefault="002413CC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>
        <w:rPr>
          <w:rStyle w:val="FontStyle15"/>
        </w:rPr>
        <w:lastRenderedPageBreak/>
        <w:t xml:space="preserve">Приложение </w:t>
      </w:r>
    </w:p>
    <w:p w:rsidR="00F441EC" w:rsidRDefault="002413CC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>
        <w:rPr>
          <w:rStyle w:val="FontStyle15"/>
        </w:rPr>
        <w:t>к постановлению департамента инвестиций и внешнеэкономической  деят</w:t>
      </w:r>
      <w:r>
        <w:rPr>
          <w:rStyle w:val="FontStyle15"/>
        </w:rPr>
        <w:t xml:space="preserve">ельности администрации Владимирской области </w:t>
      </w:r>
      <w:r>
        <w:rPr>
          <w:rStyle w:val="FontStyle15"/>
        </w:rPr>
        <w:t xml:space="preserve"> от 12.11.2018</w:t>
      </w:r>
      <w:r w:rsidR="00CA46D8">
        <w:rPr>
          <w:rStyle w:val="FontStyle15"/>
        </w:rPr>
        <w:t xml:space="preserve"> </w:t>
      </w:r>
      <w:r w:rsidR="002C2B47">
        <w:rPr>
          <w:rStyle w:val="FontStyle15"/>
        </w:rPr>
        <w:t xml:space="preserve"> №2</w:t>
      </w:r>
    </w:p>
    <w:p w:rsidR="00F441EC" w:rsidRDefault="00F441EC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F441EC" w:rsidRDefault="00F441EC">
      <w:pPr>
        <w:pStyle w:val="ConsPlusNormal"/>
        <w:jc w:val="both"/>
      </w:pPr>
    </w:p>
    <w:p w:rsidR="00F441EC" w:rsidRDefault="002413C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ИНФОРМАЦИИ О </w:t>
      </w:r>
    </w:p>
    <w:p w:rsidR="00F441EC" w:rsidRDefault="002413C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ДЕПАРТАМЕНТА ИНВЕСТИЦИЙ И ВНЕШНЕЭКОНОМИЧЕСКОЙ ДЕЯТЕЛЬНОСТИ АДМИНИСТРАЦИИ ВЛАДИМИРСКОЙ ОБЛАСТИ, РАЗМЕЩАЕМОЙ</w:t>
      </w:r>
    </w:p>
    <w:p w:rsidR="00F441EC" w:rsidRDefault="002413C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</w:p>
    <w:p w:rsidR="00F441EC" w:rsidRDefault="00F441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"/>
        <w:gridCol w:w="3680"/>
        <w:gridCol w:w="6"/>
        <w:gridCol w:w="1808"/>
        <w:gridCol w:w="35"/>
        <w:gridCol w:w="1559"/>
        <w:gridCol w:w="1701"/>
      </w:tblGrid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информации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предоставление информации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размещение информации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Общая информация о департаменте инвестиций  и внешнеэкономической деятельности администрации Владимирской области, в том числе: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сокращенное наименование департамента, почтовый адрес, адрес электронной почты, номера телефонов государственных гражданских служащих, замещающих должности в департаменте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специалист-эксперт, заведующий</w:t>
            </w:r>
            <w:r>
              <w:rPr>
                <w:sz w:val="24"/>
                <w:szCs w:val="24"/>
              </w:rPr>
              <w:t xml:space="preserve"> канцелярией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департамента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дней со дня утверждения либо изменения структуры 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руководителях департамента и структурных подразделений департамента, в частности фамилии, имена, отчества, а также при </w:t>
            </w:r>
            <w:r>
              <w:rPr>
                <w:sz w:val="24"/>
                <w:szCs w:val="24"/>
              </w:rPr>
              <w:t>согласии указанных лиц - иные сведения о них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назначения указанных лиц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эксперт отдела внешнеэкономического анализа и </w:t>
            </w:r>
            <w:r>
              <w:rPr>
                <w:sz w:val="24"/>
                <w:szCs w:val="24"/>
              </w:rPr>
              <w:t>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доходах, расходах, об </w:t>
            </w:r>
            <w:r>
              <w:rPr>
                <w:sz w:val="24"/>
                <w:szCs w:val="24"/>
              </w:rPr>
              <w:lastRenderedPageBreak/>
              <w:t>имуществе и обязательствах имущественного характера лиц, замещающих должности государственной гражданской службы Владимирской области в департаменте, и членов их семей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 соответствии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 </w:t>
            </w:r>
            <w:hyperlink r:id="rId11" w:history="1">
              <w:r>
                <w:rPr>
                  <w:color w:val="000000"/>
                  <w:sz w:val="24"/>
                  <w:szCs w:val="24"/>
                </w:rPr>
                <w:t>Указом</w:t>
              </w:r>
            </w:hyperlink>
            <w:r>
              <w:rPr>
                <w:color w:val="000000"/>
                <w:sz w:val="24"/>
                <w:szCs w:val="24"/>
              </w:rPr>
              <w:t xml:space="preserve"> Губернатора области от 08.08.2013 № 39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sz w:val="24"/>
                <w:szCs w:val="24"/>
              </w:rPr>
              <w:lastRenderedPageBreak/>
              <w:t>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</w:t>
            </w:r>
            <w:r>
              <w:rPr>
                <w:sz w:val="24"/>
                <w:szCs w:val="24"/>
              </w:rPr>
              <w:lastRenderedPageBreak/>
              <w:t>специалист – эксперт отдела внешнеэкономического анализ</w:t>
            </w:r>
            <w:r>
              <w:rPr>
                <w:sz w:val="24"/>
                <w:szCs w:val="24"/>
              </w:rPr>
              <w:t>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структурных подразделениях департамента, номера телефонов сотрудников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специалист-эксперт, заведующий канцелярией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t>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полномочиях структурных подразделений департамента, их задачах и функциях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утверждения либо изменения соответствующих нормативных</w:t>
            </w:r>
            <w:r>
              <w:rPr>
                <w:sz w:val="24"/>
                <w:szCs w:val="24"/>
              </w:rPr>
              <w:t xml:space="preserve"> правовых и иных актов перечень законов и иных нормативных правовых актов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информационных систем, банков данных, реестров, регистров, находящихся в ведении департамента 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создания информационной системы, банка данных, реестра, регистра или изменения информации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инвестицион</w:t>
            </w:r>
            <w:r>
              <w:rPr>
                <w:sz w:val="24"/>
                <w:szCs w:val="24"/>
              </w:rPr>
              <w:t xml:space="preserve">ной политики и государственно-частного партнерства департамента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 отделом сопровождения инвестиционных проектов департамента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– эксперт отдела </w:t>
            </w:r>
            <w:r>
              <w:rPr>
                <w:sz w:val="24"/>
                <w:szCs w:val="24"/>
              </w:rPr>
              <w:t>внешнеэкономического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II. Информация о нормотворческой деятельности департамента инвестиций  и внешнеэкономической деятельности администрации Владимирской области, в том числе: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Нормативные правовые акты, изданные </w:t>
            </w:r>
            <w:r>
              <w:rPr>
                <w:sz w:val="24"/>
                <w:szCs w:val="24"/>
              </w:rPr>
              <w:t>департаментом, включая сведения о внесении в них изменений, признании их утратившими силу, признании 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</w:t>
            </w:r>
            <w:r>
              <w:rPr>
                <w:sz w:val="24"/>
                <w:szCs w:val="24"/>
              </w:rPr>
              <w:t>рации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государственной регистрации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дней со дня принятия нормативного правового акта 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вступления в законную силу судебного акта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отделами департамента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</w:t>
            </w:r>
            <w:r>
              <w:rPr>
                <w:sz w:val="24"/>
                <w:szCs w:val="24"/>
              </w:rPr>
              <w:t>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проектов законодательных и иных нормативных правовых актов, внесенных в Законодательное Собрание Владимирской области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</w:t>
            </w:r>
            <w:r>
              <w:rPr>
                <w:sz w:val="24"/>
                <w:szCs w:val="24"/>
              </w:rPr>
              <w:t xml:space="preserve"> рабочих дней со дня направления законопроекта в законодательный орган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отделами департамента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закупках, товаров, работ и услуг для обеспе</w:t>
            </w:r>
            <w:r>
              <w:rPr>
                <w:sz w:val="24"/>
                <w:szCs w:val="24"/>
              </w:rPr>
              <w:t>чения государственных нужд департамента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 (план-график закупок, план закупок)</w:t>
            </w:r>
          </w:p>
          <w:p w:rsidR="00F441EC" w:rsidRDefault="00F441E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оддерживается в актуальном состоянии</w:t>
            </w: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3 рабочих дней со дня утверждения </w:t>
            </w:r>
            <w:r>
              <w:rPr>
                <w:sz w:val="24"/>
                <w:szCs w:val="24"/>
              </w:rPr>
              <w:lastRenderedPageBreak/>
              <w:t>или внесения изменений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 отделом бухгалтерского учета и отчетности, главный бухгалтер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</w:t>
            </w:r>
            <w:r>
              <w:rPr>
                <w:sz w:val="24"/>
                <w:szCs w:val="24"/>
              </w:rPr>
              <w:t>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Установленные формы обращений, заявлений и иных документов, принимаемых департаментом к рассмотрению в соответствии с законами и иными нормативными правовыми актами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дней со дня подписания нормативного </w:t>
            </w:r>
            <w:r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отделами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Судебный и административный порядок обжалования нормативных правовых актов и иных решений, принятых департаментом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юридическим отделом департамента 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Информация о текущей деятельности</w:t>
            </w:r>
            <w:r>
              <w:rPr>
                <w:sz w:val="24"/>
                <w:szCs w:val="24"/>
              </w:rPr>
              <w:t xml:space="preserve"> департамента инвестиций и внешнеэкономической деятельности администрации Владимирской области, в том числе: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участии департамента в целевых и иных программах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принятия нормативного правового акта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 xml:space="preserve">отделом инвестиционной политики и государственно-частного партнерства департамента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участии администрации области в международном сотрудничестве, включая официальные тексты соглашений о сотрудничестве с субъектами иностранных федеративных государств, с административно- территориальными образованиями иностранных государств</w:t>
            </w:r>
          </w:p>
          <w:p w:rsidR="00F441EC" w:rsidRDefault="00F441E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нформация об официальных </w:t>
            </w:r>
            <w:r>
              <w:rPr>
                <w:sz w:val="24"/>
                <w:szCs w:val="24"/>
              </w:rPr>
              <w:lastRenderedPageBreak/>
              <w:t>визитах и о рабочих поездках руководителей и официальных делегаций администрации области, а также об официальных мероприятиях, организуемых администрацией области (заседания, встречи, брифинги, семинары, «круглые столы», протокольн</w:t>
            </w:r>
            <w:r>
              <w:rPr>
                <w:sz w:val="24"/>
                <w:szCs w:val="24"/>
              </w:rPr>
              <w:t>ые 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5 рабочих дней со дня  заключения</w:t>
            </w: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анонсы </w:t>
            </w:r>
            <w:r>
              <w:rPr>
                <w:sz w:val="24"/>
                <w:szCs w:val="24"/>
              </w:rPr>
              <w:lastRenderedPageBreak/>
              <w:t xml:space="preserve">официального визита (рабочей поездки, официального мероприятия) - </w:t>
            </w:r>
            <w:r>
              <w:rPr>
                <w:sz w:val="24"/>
                <w:szCs w:val="24"/>
              </w:rPr>
              <w:t>в течение одного рабочего дня перед началом указанных мероприятий, итоги - в течение одного рабочего дня после окончания указанных мероприятий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 отделом международных связей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 д</w:t>
            </w:r>
            <w:r>
              <w:rPr>
                <w:sz w:val="24"/>
                <w:szCs w:val="24"/>
              </w:rPr>
              <w:t>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и аналитические материалы (информации, доклады, отчеты, справки)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отделами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Иная информация о деятельности департамента области, подлежащая размещению в сети Интернет в соответствии с федеральными законами, нормативными правовыми актами </w:t>
            </w:r>
            <w:r>
              <w:rPr>
                <w:sz w:val="24"/>
                <w:szCs w:val="24"/>
              </w:rPr>
              <w:t>Президента РФ и Правительства РФ, нормативными правовыми актами администрации области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федеральными законами, нормативными правовыми актами Президента РФ и Правительства РФ, нормативными правовыми актами администрации области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>
              <w:rPr>
                <w:sz w:val="24"/>
                <w:szCs w:val="24"/>
              </w:rPr>
              <w:t>ие отделами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</w:t>
            </w:r>
            <w:r>
              <w:rPr>
                <w:sz w:val="24"/>
                <w:szCs w:val="24"/>
              </w:rPr>
              <w:t xml:space="preserve">руемых  и возникших чрезвычайных ситуациях, о приемах и способах защиты </w:t>
            </w:r>
            <w:r>
              <w:rPr>
                <w:sz w:val="24"/>
                <w:szCs w:val="24"/>
              </w:rPr>
              <w:lastRenderedPageBreak/>
              <w:t>населения от них, а также иную информацию, подлежащую доведению департаментом до сведения граждан и организаций в соответствии с федеральными законами, законами Владимирской области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>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IV. Статистическая информация о деятельности департамента</w:t>
            </w:r>
            <w:r>
              <w:rPr>
                <w:sz w:val="24"/>
                <w:szCs w:val="24"/>
              </w:rPr>
              <w:t xml:space="preserve"> инвестиций  и внешнеэкономической деятельности администрации Владимирской области, в том числе: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Статистические данные и показатели, характеризующие состояние и динамику развития внешнеэкономической, экономической и иных сфер жизнедеятельности, </w:t>
            </w:r>
            <w:r>
              <w:rPr>
                <w:sz w:val="24"/>
                <w:szCs w:val="24"/>
              </w:rPr>
              <w:t>регулирование которых отнесено к полномочиям департамента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Федеральным планом статистических работ, утвержденным распоряжением Правительства РФ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инвестиционной политики и государственно-частного партнерства департаме</w:t>
            </w:r>
            <w:r>
              <w:rPr>
                <w:sz w:val="24"/>
                <w:szCs w:val="24"/>
              </w:rPr>
              <w:t xml:space="preserve">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Заведующий отделом сопровождения инвестиционных проектов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исп</w:t>
            </w:r>
            <w:r>
              <w:rPr>
                <w:sz w:val="24"/>
                <w:szCs w:val="24"/>
              </w:rPr>
              <w:t>ользовании департаментом выделяемых бюджетных средств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Заведующий отделом бухгалтерского учета и отчетности, главный бухгалтер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Информация о </w:t>
            </w:r>
            <w:r>
              <w:rPr>
                <w:sz w:val="24"/>
                <w:szCs w:val="24"/>
              </w:rPr>
              <w:t>координационных и совещательных органах, образованных департаментом инвестиций и внешнеэкономической деятельности администрации Владимирской области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координационных и совещательных органов, образованных департаментом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дней </w:t>
            </w:r>
            <w:r>
              <w:rPr>
                <w:sz w:val="24"/>
                <w:szCs w:val="24"/>
              </w:rPr>
              <w:t>со дня создания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инвестиционной политики и государствен</w:t>
            </w:r>
            <w:r>
              <w:rPr>
                <w:sz w:val="24"/>
                <w:szCs w:val="24"/>
              </w:rPr>
              <w:lastRenderedPageBreak/>
              <w:t xml:space="preserve">но-частного партнерства департамента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сопровождения инвестиционных проектов департамента</w:t>
            </w: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– эксперт </w:t>
            </w:r>
            <w:r>
              <w:rPr>
                <w:sz w:val="24"/>
                <w:szCs w:val="24"/>
              </w:rPr>
              <w:t xml:space="preserve">отдела внешнеэкономического анализа и </w:t>
            </w:r>
            <w:r>
              <w:rPr>
                <w:sz w:val="24"/>
                <w:szCs w:val="24"/>
              </w:rPr>
              <w:lastRenderedPageBreak/>
              <w:t>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издания правовых актов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инвестиционной политики и государственно-частного партнерства департамента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сопровождения инвестиционных проектов департамента</w:t>
            </w: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</w:t>
            </w:r>
            <w:r>
              <w:rPr>
                <w:sz w:val="24"/>
                <w:szCs w:val="24"/>
              </w:rPr>
              <w:t>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анонсы заседаний не позд</w:t>
            </w:r>
            <w:r>
              <w:rPr>
                <w:sz w:val="24"/>
                <w:szCs w:val="24"/>
              </w:rPr>
              <w:t>нее 3 рабочих дней до заседания, протоколы заседаний в течение 5 рабочих дней со дня подписания протокола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инвестиционной политики и государственно-частного партнерства департамента 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sz w:val="24"/>
                <w:szCs w:val="24"/>
              </w:rPr>
              <w:t>отделом сопровождения инвестиционных проектов департамента</w:t>
            </w:r>
          </w:p>
          <w:p w:rsidR="00F441EC" w:rsidRDefault="00F441EC">
            <w:pPr>
              <w:pStyle w:val="ConsPlusNormal"/>
              <w:rPr>
                <w:b/>
                <w:i/>
                <w:sz w:val="24"/>
                <w:szCs w:val="24"/>
              </w:rPr>
            </w:pPr>
          </w:p>
          <w:p w:rsidR="00F441EC" w:rsidRDefault="00F441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VI. Информация о кадровом обеспечении департамента инвестиций и внешнеэкономической деятельности админист</w:t>
            </w:r>
            <w:r>
              <w:rPr>
                <w:sz w:val="24"/>
                <w:szCs w:val="24"/>
              </w:rPr>
              <w:t>рации Владимирской области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поступления граждан на государственную гражданскую службу в департамент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эксперт отдела внешнеэкономического </w:t>
            </w:r>
            <w:r>
              <w:rPr>
                <w:sz w:val="24"/>
                <w:szCs w:val="24"/>
              </w:rPr>
              <w:t>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вакантных должностях государственной гражданской службы, имеющихся в департаменте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после объявления вакантной должности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</w:t>
            </w:r>
            <w:r>
              <w:rPr>
                <w:sz w:val="24"/>
                <w:szCs w:val="24"/>
              </w:rPr>
              <w:t xml:space="preserve">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проведения конкурсов на замещение вакантных должностей государственной гражданской службы в департаменте, а также квалификационные требования к кандидатам на замещение вакант</w:t>
            </w:r>
            <w:r>
              <w:rPr>
                <w:sz w:val="24"/>
                <w:szCs w:val="24"/>
              </w:rPr>
              <w:t>ных должностей государственной гражданской службы в департаменте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объявления конкурса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конкурсов на замещение вакантных должностей государственной гражданской службы в департаменте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рабочих дней со дня окончания проведения конкурса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</w:t>
            </w:r>
            <w:r>
              <w:rPr>
                <w:sz w:val="24"/>
                <w:szCs w:val="24"/>
              </w:rPr>
              <w:t>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Номера телефонов, по которым можно получить информацию по вопросу замещения вакантных должностей государственной </w:t>
            </w:r>
            <w:r>
              <w:rPr>
                <w:sz w:val="24"/>
                <w:szCs w:val="24"/>
              </w:rPr>
              <w:lastRenderedPageBreak/>
              <w:t xml:space="preserve">гражданской службы в департаменте 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юридическим отделом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</w:t>
            </w:r>
            <w:r>
              <w:rPr>
                <w:sz w:val="24"/>
                <w:szCs w:val="24"/>
              </w:rPr>
              <w:lastRenderedPageBreak/>
              <w:t>ического анализа и 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VII. Информация о работе департамента инвестиций и внешнеэкономической деятельности администрации Владимирской области с обращениями </w:t>
            </w:r>
            <w:r>
              <w:rPr>
                <w:sz w:val="24"/>
                <w:szCs w:val="24"/>
              </w:rPr>
              <w:t>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и иные акты, регулирующие вопросы работы с обращениями граждан, организаций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3 </w:t>
            </w:r>
            <w:r>
              <w:rPr>
                <w:sz w:val="24"/>
                <w:szCs w:val="24"/>
              </w:rPr>
              <w:t>рабочих дней со дня издания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время приема граждан (физических лиц), в том числе представителей</w:t>
            </w:r>
            <w:r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специалист-эксперт, заведующий канцелярией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рассмотрения обращений граждан, поступивших по </w:t>
            </w:r>
            <w:r>
              <w:rPr>
                <w:sz w:val="24"/>
                <w:szCs w:val="24"/>
              </w:rPr>
              <w:t>электронной почте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государственных гражданских служащих, от</w:t>
            </w:r>
            <w:r>
              <w:rPr>
                <w:sz w:val="24"/>
                <w:szCs w:val="24"/>
              </w:rPr>
              <w:t>ветственных за работу с обращениями граждан в департаменте (Ф.И.О., телефоны)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</w:t>
            </w:r>
            <w:r>
              <w:rPr>
                <w:sz w:val="24"/>
                <w:szCs w:val="24"/>
              </w:rPr>
              <w:t>тамента</w:t>
            </w:r>
          </w:p>
        </w:tc>
      </w:tr>
      <w:tr w:rsidR="00F441EC">
        <w:tc>
          <w:tcPr>
            <w:tcW w:w="567" w:type="dxa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742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 информация о результатах работы с обращениями граждан в департаменте и принятых мерах</w:t>
            </w:r>
          </w:p>
        </w:tc>
        <w:tc>
          <w:tcPr>
            <w:tcW w:w="181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594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внешнеэкономического анализа и развития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эксперт отдела внешнеэкономического анализа и </w:t>
            </w:r>
            <w:r>
              <w:rPr>
                <w:sz w:val="24"/>
                <w:szCs w:val="24"/>
              </w:rPr>
              <w:t>развития департамента</w:t>
            </w:r>
          </w:p>
        </w:tc>
      </w:tr>
      <w:tr w:rsidR="00F441EC">
        <w:tc>
          <w:tcPr>
            <w:tcW w:w="9418" w:type="dxa"/>
            <w:gridSpan w:val="8"/>
          </w:tcPr>
          <w:p w:rsidR="00F441EC" w:rsidRDefault="002413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sz w:val="24"/>
                <w:szCs w:val="24"/>
              </w:rPr>
              <w:t>. Информация о результатах проверок (при наличии)</w:t>
            </w:r>
          </w:p>
        </w:tc>
      </w:tr>
      <w:tr w:rsidR="00F441EC">
        <w:tc>
          <w:tcPr>
            <w:tcW w:w="629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6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результатах проверок, проведенных департаментом в пределах его полномочий, а также о результатах таких проверок, проведенных в департаменте</w:t>
            </w:r>
          </w:p>
        </w:tc>
        <w:tc>
          <w:tcPr>
            <w:tcW w:w="1843" w:type="dxa"/>
            <w:gridSpan w:val="2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рабочих </w:t>
            </w:r>
            <w:r>
              <w:rPr>
                <w:sz w:val="24"/>
                <w:szCs w:val="24"/>
              </w:rPr>
              <w:t>дней со дня подписания актов проверок</w:t>
            </w:r>
          </w:p>
        </w:tc>
        <w:tc>
          <w:tcPr>
            <w:tcW w:w="1559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отделами департамента</w:t>
            </w:r>
          </w:p>
        </w:tc>
        <w:tc>
          <w:tcPr>
            <w:tcW w:w="1701" w:type="dxa"/>
          </w:tcPr>
          <w:p w:rsidR="00F441EC" w:rsidRDefault="002413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внешнеэкономического анализа и развития департамента</w:t>
            </w:r>
          </w:p>
        </w:tc>
      </w:tr>
    </w:tbl>
    <w:p w:rsidR="00F441EC" w:rsidRDefault="00F441EC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</w:p>
    <w:sectPr w:rsidR="00F441EC" w:rsidSect="00F441EC">
      <w:type w:val="continuous"/>
      <w:pgSz w:w="11905" w:h="16837"/>
      <w:pgMar w:top="703" w:right="917" w:bottom="687" w:left="163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CC" w:rsidRDefault="002413CC" w:rsidP="00F441EC">
      <w:r>
        <w:separator/>
      </w:r>
    </w:p>
  </w:endnote>
  <w:endnote w:type="continuationSeparator" w:id="0">
    <w:p w:rsidR="002413CC" w:rsidRDefault="002413CC" w:rsidP="00F44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CC" w:rsidRDefault="002413CC" w:rsidP="00F441EC">
      <w:r>
        <w:separator/>
      </w:r>
    </w:p>
  </w:footnote>
  <w:footnote w:type="continuationSeparator" w:id="0">
    <w:p w:rsidR="002413CC" w:rsidRDefault="002413CC" w:rsidP="00F44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1EC" w:rsidRDefault="00F441EC">
    <w:pPr>
      <w:pStyle w:val="a9"/>
      <w:jc w:val="center"/>
    </w:pPr>
    <w:r>
      <w:fldChar w:fldCharType="begin"/>
    </w:r>
    <w:r w:rsidR="002413CC">
      <w:instrText xml:space="preserve"> PAGE   \* MERGEFORMAT </w:instrText>
    </w:r>
    <w:r>
      <w:fldChar w:fldCharType="separate"/>
    </w:r>
    <w:r w:rsidR="002C2B47">
      <w:rPr>
        <w:noProof/>
      </w:rPr>
      <w:t>2</w:t>
    </w:r>
    <w:r>
      <w:fldChar w:fldCharType="end"/>
    </w:r>
  </w:p>
  <w:p w:rsidR="00F441EC" w:rsidRDefault="00F441E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B88C7E3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">
    <w:nsid w:val="00000001"/>
    <w:multiLevelType w:val="singleLevel"/>
    <w:tmpl w:val="CF22CFB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2">
    <w:nsid w:val="00000002"/>
    <w:multiLevelType w:val="singleLevel"/>
    <w:tmpl w:val="28081CA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3">
    <w:nsid w:val="00000003"/>
    <w:multiLevelType w:val="singleLevel"/>
    <w:tmpl w:val="D942739A"/>
    <w:lvl w:ilvl="0">
      <w:start w:val="9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CD921110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5">
    <w:nsid w:val="00000005"/>
    <w:multiLevelType w:val="singleLevel"/>
    <w:tmpl w:val="A346548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6">
    <w:nsid w:val="00000006"/>
    <w:multiLevelType w:val="singleLevel"/>
    <w:tmpl w:val="833AEFA4"/>
    <w:lvl w:ilvl="0">
      <w:start w:val="24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7">
    <w:nsid w:val="00000007"/>
    <w:multiLevelType w:val="singleLevel"/>
    <w:tmpl w:val="E9A87CCE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8">
    <w:nsid w:val="00000008"/>
    <w:multiLevelType w:val="singleLevel"/>
    <w:tmpl w:val="7176577A"/>
    <w:lvl w:ilvl="0">
      <w:start w:val="1"/>
      <w:numFmt w:val="bullet"/>
      <w:lvlText w:val="*"/>
      <w:lvlJc w:val="left"/>
    </w:lvl>
  </w:abstractNum>
  <w:abstractNum w:abstractNumId="9">
    <w:nsid w:val="00000009"/>
    <w:multiLevelType w:val="hybridMultilevel"/>
    <w:tmpl w:val="3484128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singleLevel"/>
    <w:tmpl w:val="345E58A4"/>
    <w:lvl w:ilvl="0">
      <w:start w:val="3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11">
    <w:nsid w:val="0000000B"/>
    <w:multiLevelType w:val="multilevel"/>
    <w:tmpl w:val="B6460EDA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0000000C"/>
    <w:multiLevelType w:val="singleLevel"/>
    <w:tmpl w:val="80D03870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13">
    <w:nsid w:val="0000000D"/>
    <w:multiLevelType w:val="singleLevel"/>
    <w:tmpl w:val="97D8D366"/>
    <w:lvl w:ilvl="0">
      <w:start w:val="1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4">
    <w:nsid w:val="0000000E"/>
    <w:multiLevelType w:val="singleLevel"/>
    <w:tmpl w:val="13063754"/>
    <w:lvl w:ilvl="0">
      <w:start w:val="2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5">
    <w:nsid w:val="0000000F"/>
    <w:multiLevelType w:val="hybridMultilevel"/>
    <w:tmpl w:val="F6C2FE1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singleLevel"/>
    <w:tmpl w:val="9C981840"/>
    <w:lvl w:ilvl="0">
      <w:start w:val="2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7">
    <w:nsid w:val="00000011"/>
    <w:multiLevelType w:val="singleLevel"/>
    <w:tmpl w:val="814CA23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18">
    <w:nsid w:val="00000012"/>
    <w:multiLevelType w:val="singleLevel"/>
    <w:tmpl w:val="0A829E8A"/>
    <w:lvl w:ilvl="0">
      <w:start w:val="30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9">
    <w:nsid w:val="00000013"/>
    <w:multiLevelType w:val="hybridMultilevel"/>
    <w:tmpl w:val="1084E5C4"/>
    <w:lvl w:ilvl="0" w:tplc="BCC8B7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5B925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00000015"/>
    <w:multiLevelType w:val="singleLevel"/>
    <w:tmpl w:val="92E86120"/>
    <w:lvl w:ilvl="0">
      <w:start w:val="7"/>
      <w:numFmt w:val="decimal"/>
      <w:lvlText w:val="%1)"/>
      <w:lvlJc w:val="left"/>
      <w:rPr>
        <w:rFonts w:ascii="Times New Roman" w:hAnsi="Times New Roman" w:cs="Times New Roman" w:hint="default"/>
      </w:rPr>
    </w:lvl>
  </w:abstractNum>
  <w:abstractNum w:abstractNumId="22">
    <w:nsid w:val="00000016"/>
    <w:multiLevelType w:val="singleLevel"/>
    <w:tmpl w:val="3D1E17A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9"/>
  </w:num>
  <w:num w:numId="5">
    <w:abstractNumId w:val="21"/>
  </w:num>
  <w:num w:numId="6">
    <w:abstractNumId w:val="8"/>
    <w:lvlOverride w:ilvl="0">
      <w:lvl w:ilvl="0">
        <w:start w:val="65535"/>
        <w:numFmt w:val="bullet"/>
        <w:lvlText w:val="-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10"/>
  </w:num>
  <w:num w:numId="12">
    <w:abstractNumId w:val="22"/>
  </w:num>
  <w:num w:numId="13">
    <w:abstractNumId w:val="9"/>
  </w:num>
  <w:num w:numId="14">
    <w:abstractNumId w:val="3"/>
  </w:num>
  <w:num w:numId="15">
    <w:abstractNumId w:val="20"/>
  </w:num>
  <w:num w:numId="16">
    <w:abstractNumId w:val="15"/>
  </w:num>
  <w:num w:numId="17">
    <w:abstractNumId w:val="6"/>
  </w:num>
  <w:num w:numId="18">
    <w:abstractNumId w:val="12"/>
  </w:num>
  <w:num w:numId="19">
    <w:abstractNumId w:val="18"/>
    <w:lvlOverride w:ilvl="0">
      <w:lvl w:ilvl="0">
        <w:start w:val="36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3"/>
  </w:num>
  <w:num w:numId="22">
    <w:abstractNumId w:val="4"/>
  </w:num>
  <w:num w:numId="23">
    <w:abstractNumId w:val="10"/>
    <w:lvlOverride w:ilvl="0">
      <w:lvl w:ilvl="0">
        <w:start w:val="3"/>
        <w:numFmt w:val="decimal"/>
        <w:lvlText w:val="%1)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441EC"/>
    <w:rsid w:val="002413CC"/>
    <w:rsid w:val="002C2B47"/>
    <w:rsid w:val="00774CA8"/>
    <w:rsid w:val="00CA46D8"/>
    <w:rsid w:val="00F4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E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441EC"/>
    <w:pPr>
      <w:spacing w:line="490" w:lineRule="exact"/>
      <w:jc w:val="center"/>
    </w:pPr>
  </w:style>
  <w:style w:type="paragraph" w:customStyle="1" w:styleId="Style2">
    <w:name w:val="Style2"/>
    <w:basedOn w:val="a"/>
    <w:uiPriority w:val="99"/>
    <w:rsid w:val="00F441EC"/>
  </w:style>
  <w:style w:type="paragraph" w:customStyle="1" w:styleId="Style3">
    <w:name w:val="Style3"/>
    <w:basedOn w:val="a"/>
    <w:uiPriority w:val="99"/>
    <w:rsid w:val="00F441EC"/>
  </w:style>
  <w:style w:type="paragraph" w:customStyle="1" w:styleId="Style4">
    <w:name w:val="Style4"/>
    <w:basedOn w:val="a"/>
    <w:uiPriority w:val="99"/>
    <w:rsid w:val="00F441EC"/>
    <w:pPr>
      <w:jc w:val="both"/>
    </w:pPr>
  </w:style>
  <w:style w:type="paragraph" w:customStyle="1" w:styleId="Style5">
    <w:name w:val="Style5"/>
    <w:basedOn w:val="a"/>
    <w:uiPriority w:val="99"/>
    <w:rsid w:val="00F441EC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F441EC"/>
    <w:pPr>
      <w:spacing w:line="297" w:lineRule="exact"/>
      <w:ind w:firstLine="696"/>
      <w:jc w:val="both"/>
    </w:pPr>
  </w:style>
  <w:style w:type="paragraph" w:customStyle="1" w:styleId="Style7">
    <w:name w:val="Style7"/>
    <w:basedOn w:val="a"/>
    <w:uiPriority w:val="99"/>
    <w:rsid w:val="00F441EC"/>
    <w:pPr>
      <w:spacing w:line="295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F441EC"/>
    <w:pPr>
      <w:spacing w:line="307" w:lineRule="exact"/>
      <w:jc w:val="right"/>
    </w:pPr>
  </w:style>
  <w:style w:type="paragraph" w:customStyle="1" w:styleId="Style9">
    <w:name w:val="Style9"/>
    <w:basedOn w:val="a"/>
    <w:uiPriority w:val="99"/>
    <w:rsid w:val="00F441EC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F441EC"/>
    <w:pPr>
      <w:spacing w:line="298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F441EC"/>
    <w:pPr>
      <w:spacing w:line="295" w:lineRule="exact"/>
      <w:ind w:firstLine="552"/>
      <w:jc w:val="both"/>
    </w:pPr>
  </w:style>
  <w:style w:type="character" w:customStyle="1" w:styleId="FontStyle13">
    <w:name w:val="Font Style13"/>
    <w:basedOn w:val="a0"/>
    <w:uiPriority w:val="99"/>
    <w:rsid w:val="00F441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441E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441EC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441EC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F441EC"/>
    <w:rPr>
      <w:color w:val="D95200"/>
      <w:u w:val="single"/>
    </w:rPr>
  </w:style>
  <w:style w:type="paragraph" w:customStyle="1" w:styleId="ConsPlusNormal">
    <w:name w:val="ConsPlusNormal"/>
    <w:rsid w:val="00F441EC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F441EC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F441EC"/>
    <w:rPr>
      <w:rFonts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F441EC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rsid w:val="00F441E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7">
    <w:name w:val="Îáû÷íûé"/>
    <w:rsid w:val="00F441EC"/>
    <w:pPr>
      <w:spacing w:after="0" w:line="240" w:lineRule="auto"/>
    </w:pPr>
    <w:rPr>
      <w:rFonts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F441EC"/>
    <w:pPr>
      <w:widowControl w:val="0"/>
      <w:autoSpaceDE w:val="0"/>
      <w:autoSpaceDN w:val="0"/>
      <w:spacing w:after="0" w:line="240" w:lineRule="auto"/>
    </w:pPr>
    <w:rPr>
      <w:rFonts w:ascii="Calibri" w:eastAsia="Times New Roman" w:cs="Calibri"/>
      <w:b/>
      <w:szCs w:val="20"/>
    </w:rPr>
  </w:style>
  <w:style w:type="table" w:styleId="a8">
    <w:name w:val="Table Grid"/>
    <w:basedOn w:val="a1"/>
    <w:uiPriority w:val="59"/>
    <w:rsid w:val="00F441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44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41EC"/>
    <w:rPr>
      <w:rFonts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F441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41EC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F30BA1968EAC94F5DBD4D406D5DB2B71897495D9729A72710159CB8D75E2B74AD48EEF898AFC84629AF94iFa6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F1F2E28E2F13D7A8B84F976843BF35095071762EE92FE74128133EB1B99DA1lFA8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9F30BA1968EAC94F5DBD4D406D5DB2B71897495D972BAD2E15159CB8D75E2B74AD48EEF898AFC84629AB96iFa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AE3A-4C55-4E73-9CCA-46557C70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2602</Words>
  <Characters>14836</Characters>
  <Application>Microsoft Office Word</Application>
  <DocSecurity>0</DocSecurity>
  <Lines>123</Lines>
  <Paragraphs>34</Paragraphs>
  <ScaleCrop>false</ScaleCrop>
  <Company/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Barisheva2</dc:creator>
  <cp:lastModifiedBy>Пользователь Windows</cp:lastModifiedBy>
  <cp:revision>6</cp:revision>
  <cp:lastPrinted>2018-11-13T08:44:00Z</cp:lastPrinted>
  <dcterms:created xsi:type="dcterms:W3CDTF">2018-11-13T08:26:00Z</dcterms:created>
  <dcterms:modified xsi:type="dcterms:W3CDTF">2018-11-13T08:46:00Z</dcterms:modified>
</cp:coreProperties>
</file>