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0F" w:rsidRPr="00C52CEE" w:rsidRDefault="0089680F" w:rsidP="0089680F">
      <w:pPr>
        <w:shd w:val="clear" w:color="auto" w:fill="FFFFFF"/>
        <w:tabs>
          <w:tab w:val="left" w:pos="993"/>
        </w:tabs>
        <w:autoSpaceDE w:val="0"/>
        <w:autoSpaceDN w:val="0"/>
        <w:spacing w:after="0" w:line="520" w:lineRule="exact"/>
        <w:ind w:right="28" w:firstLine="601"/>
        <w:jc w:val="center"/>
        <w:rPr>
          <w:b/>
          <w:bCs/>
          <w:sz w:val="27"/>
          <w:szCs w:val="27"/>
          <w:lang w:eastAsia="ru-RU"/>
        </w:rPr>
      </w:pPr>
      <w:r w:rsidRPr="00C52CEE">
        <w:rPr>
          <w:b/>
          <w:bCs/>
          <w:sz w:val="27"/>
          <w:szCs w:val="27"/>
          <w:lang w:eastAsia="ru-RU"/>
        </w:rPr>
        <w:t>Сведения</w:t>
      </w:r>
    </w:p>
    <w:p w:rsidR="0089680F" w:rsidRPr="00C52CEE" w:rsidRDefault="0089680F" w:rsidP="0089680F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  <w:r w:rsidRPr="00C52CEE">
        <w:rPr>
          <w:b/>
          <w:bCs/>
          <w:sz w:val="27"/>
          <w:szCs w:val="27"/>
          <w:lang w:eastAsia="ru-RU"/>
        </w:rPr>
        <w:t>о выявленных фактах недостоверности сведений, представленных кандидатами, зарегистрированными кандидатами в депутаты Законодательного</w:t>
      </w:r>
      <w:r w:rsidR="00374568">
        <w:rPr>
          <w:b/>
          <w:bCs/>
          <w:sz w:val="27"/>
          <w:szCs w:val="27"/>
          <w:lang w:eastAsia="ru-RU"/>
        </w:rPr>
        <w:t xml:space="preserve"> </w:t>
      </w:r>
      <w:r w:rsidRPr="00C52CEE">
        <w:rPr>
          <w:b/>
          <w:bCs/>
          <w:sz w:val="27"/>
          <w:szCs w:val="27"/>
          <w:lang w:eastAsia="ru-RU"/>
        </w:rPr>
        <w:t>Собрания Владимирской области восьмого созыва</w:t>
      </w:r>
      <w:r w:rsidRPr="00C52CEE">
        <w:rPr>
          <w:sz w:val="27"/>
          <w:szCs w:val="27"/>
          <w:vertAlign w:val="superscript"/>
          <w:lang w:eastAsia="ru-RU"/>
        </w:rPr>
        <w:footnoteReference w:customMarkFollows="1" w:id="1"/>
        <w:t>*</w:t>
      </w:r>
    </w:p>
    <w:p w:rsidR="00374568" w:rsidRPr="00F0465E" w:rsidRDefault="00374568" w:rsidP="00374568">
      <w:pPr>
        <w:widowControl w:val="0"/>
        <w:spacing w:after="0" w:line="240" w:lineRule="auto"/>
        <w:jc w:val="center"/>
        <w:rPr>
          <w:b/>
          <w:szCs w:val="27"/>
          <w:lang w:eastAsia="ru-RU"/>
        </w:rPr>
      </w:pPr>
      <w:r w:rsidRPr="00F0465E">
        <w:rPr>
          <w:b/>
          <w:szCs w:val="27"/>
          <w:lang w:eastAsia="ru-RU"/>
        </w:rPr>
        <w:t>по одномандатному избирательному округу № 13</w:t>
      </w:r>
    </w:p>
    <w:p w:rsidR="00374568" w:rsidRDefault="00374568" w:rsidP="00374568">
      <w:pPr>
        <w:widowControl w:val="0"/>
        <w:spacing w:after="0" w:line="240" w:lineRule="auto"/>
        <w:rPr>
          <w:sz w:val="16"/>
          <w:szCs w:val="16"/>
          <w:lang w:eastAsia="ru-RU"/>
        </w:rPr>
      </w:pPr>
    </w:p>
    <w:p w:rsidR="0089680F" w:rsidRPr="00C52CEE" w:rsidRDefault="0089680F" w:rsidP="0089680F">
      <w:pPr>
        <w:widowControl w:val="0"/>
        <w:spacing w:after="0" w:line="240" w:lineRule="auto"/>
        <w:rPr>
          <w:sz w:val="16"/>
          <w:szCs w:val="16"/>
          <w:lang w:eastAsia="ru-RU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69"/>
        <w:gridCol w:w="2493"/>
        <w:gridCol w:w="1980"/>
        <w:gridCol w:w="1640"/>
      </w:tblGrid>
      <w:tr w:rsidR="0089680F" w:rsidRPr="00C52CEE" w:rsidTr="00407225">
        <w:trPr>
          <w:cantSplit/>
          <w:trHeight w:val="680"/>
          <w:jc w:val="center"/>
        </w:trPr>
        <w:tc>
          <w:tcPr>
            <w:tcW w:w="9675" w:type="dxa"/>
            <w:gridSpan w:val="5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Сведения о кандидате, зарегистрированном кандидате</w:t>
            </w:r>
          </w:p>
        </w:tc>
      </w:tr>
      <w:tr w:rsidR="0089680F" w:rsidRPr="00C52CEE" w:rsidTr="007B5C3D">
        <w:trPr>
          <w:cantSplit/>
          <w:jc w:val="center"/>
        </w:trPr>
        <w:tc>
          <w:tcPr>
            <w:tcW w:w="993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proofErr w:type="gramStart"/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п</w:t>
            </w:r>
            <w:proofErr w:type="gramEnd"/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69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Фамилия, имя, отчество кандидата, зарегистрированного  кандидата</w:t>
            </w:r>
          </w:p>
        </w:tc>
        <w:tc>
          <w:tcPr>
            <w:tcW w:w="2493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ind w:left="-151" w:right="-108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Представлено кандидатом, зарегистрированным кандидатом</w:t>
            </w:r>
          </w:p>
        </w:tc>
        <w:tc>
          <w:tcPr>
            <w:tcW w:w="1980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Результаты проверки</w:t>
            </w:r>
          </w:p>
        </w:tc>
        <w:tc>
          <w:tcPr>
            <w:tcW w:w="1640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Организация, представившая сведения</w:t>
            </w:r>
          </w:p>
        </w:tc>
      </w:tr>
      <w:tr w:rsidR="0089680F" w:rsidRPr="00C52CEE" w:rsidTr="007B5C3D">
        <w:trPr>
          <w:cantSplit/>
          <w:jc w:val="center"/>
        </w:trPr>
        <w:tc>
          <w:tcPr>
            <w:tcW w:w="993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9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3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</w:tr>
      <w:tr w:rsidR="0089680F" w:rsidRPr="00C52CEE" w:rsidTr="00407225">
        <w:trPr>
          <w:cantSplit/>
          <w:jc w:val="center"/>
        </w:trPr>
        <w:tc>
          <w:tcPr>
            <w:tcW w:w="9675" w:type="dxa"/>
            <w:gridSpan w:val="5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Доходы</w:t>
            </w:r>
          </w:p>
        </w:tc>
      </w:tr>
      <w:tr w:rsidR="00BD7F1C" w:rsidRPr="00C52CEE" w:rsidTr="007B5C3D">
        <w:trPr>
          <w:cantSplit/>
          <w:trHeight w:val="134"/>
          <w:jc w:val="center"/>
        </w:trPr>
        <w:tc>
          <w:tcPr>
            <w:tcW w:w="993" w:type="dxa"/>
          </w:tcPr>
          <w:p w:rsidR="00BD7F1C" w:rsidRPr="00C52CEE" w:rsidRDefault="00DE397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Готовленкова</w:t>
            </w:r>
            <w:proofErr w:type="spellEnd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 xml:space="preserve"> Ольга Николаевна</w:t>
            </w:r>
          </w:p>
        </w:tc>
        <w:tc>
          <w:tcPr>
            <w:tcW w:w="2493" w:type="dxa"/>
          </w:tcPr>
          <w:p w:rsidR="00BD7F1C" w:rsidRPr="00B56209" w:rsidRDefault="00BD7F1C" w:rsidP="00407225">
            <w:pPr>
              <w:jc w:val="left"/>
              <w:rPr>
                <w:color w:val="000000"/>
                <w:sz w:val="18"/>
                <w:szCs w:val="18"/>
              </w:rPr>
            </w:pPr>
            <w:r w:rsidRPr="00B56209">
              <w:rPr>
                <w:color w:val="000000"/>
                <w:sz w:val="18"/>
                <w:szCs w:val="18"/>
              </w:rPr>
              <w:t xml:space="preserve">     Социальные пособия </w:t>
            </w:r>
            <w:r w:rsidR="00E15162">
              <w:rPr>
                <w:color w:val="000000"/>
                <w:sz w:val="18"/>
                <w:szCs w:val="18"/>
              </w:rPr>
              <w:t xml:space="preserve">  </w:t>
            </w:r>
            <w:r w:rsidRPr="00B56209">
              <w:rPr>
                <w:color w:val="000000"/>
                <w:sz w:val="18"/>
                <w:szCs w:val="18"/>
              </w:rPr>
              <w:t>26738,38 руб.</w:t>
            </w:r>
          </w:p>
        </w:tc>
        <w:tc>
          <w:tcPr>
            <w:tcW w:w="198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color w:val="000000"/>
                <w:sz w:val="18"/>
                <w:szCs w:val="18"/>
              </w:rPr>
              <w:t xml:space="preserve">          Социальные пособия 10737,54 руб.</w:t>
            </w:r>
          </w:p>
        </w:tc>
        <w:tc>
          <w:tcPr>
            <w:tcW w:w="164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Отделение фонда пенсионного и социального страхования РФ во Владимирской области; УФНС России по Владимирской области</w:t>
            </w:r>
          </w:p>
        </w:tc>
      </w:tr>
      <w:tr w:rsidR="00BD7F1C" w:rsidRPr="00C52CEE" w:rsidTr="007B5C3D">
        <w:trPr>
          <w:cantSplit/>
          <w:trHeight w:val="147"/>
          <w:jc w:val="center"/>
        </w:trPr>
        <w:tc>
          <w:tcPr>
            <w:tcW w:w="993" w:type="dxa"/>
          </w:tcPr>
          <w:p w:rsidR="00BD7F1C" w:rsidRPr="00C52CEE" w:rsidRDefault="00DE397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Готовленкова</w:t>
            </w:r>
            <w:proofErr w:type="spellEnd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 xml:space="preserve"> Ольга Николаевна</w:t>
            </w:r>
          </w:p>
        </w:tc>
        <w:tc>
          <w:tcPr>
            <w:tcW w:w="2493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Проценты (доход от  вкладов)  0 руб.</w:t>
            </w:r>
          </w:p>
        </w:tc>
        <w:tc>
          <w:tcPr>
            <w:tcW w:w="198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Проценты (доход от  вкладов)167,25 руб.</w:t>
            </w:r>
          </w:p>
        </w:tc>
        <w:tc>
          <w:tcPr>
            <w:tcW w:w="164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УФНС России по Владимирской области</w:t>
            </w:r>
          </w:p>
        </w:tc>
      </w:tr>
      <w:tr w:rsidR="00BD7F1C" w:rsidRPr="00C52CEE" w:rsidTr="007B5C3D">
        <w:trPr>
          <w:cantSplit/>
          <w:trHeight w:val="116"/>
          <w:jc w:val="center"/>
        </w:trPr>
        <w:tc>
          <w:tcPr>
            <w:tcW w:w="993" w:type="dxa"/>
          </w:tcPr>
          <w:p w:rsidR="00BD7F1C" w:rsidRPr="00C52CEE" w:rsidRDefault="00DE397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Захаров Александр Олегович</w:t>
            </w:r>
          </w:p>
        </w:tc>
        <w:tc>
          <w:tcPr>
            <w:tcW w:w="2493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 xml:space="preserve">Общий доход за 2022 год: </w:t>
            </w:r>
            <w:r w:rsidRPr="00B56209">
              <w:rPr>
                <w:sz w:val="18"/>
                <w:szCs w:val="18"/>
              </w:rPr>
              <w:t>28 227 473,39 руб.</w:t>
            </w:r>
          </w:p>
        </w:tc>
        <w:tc>
          <w:tcPr>
            <w:tcW w:w="198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 xml:space="preserve">Общий доход за 2022 год: </w:t>
            </w:r>
            <w:r w:rsidRPr="00B56209">
              <w:rPr>
                <w:sz w:val="18"/>
                <w:szCs w:val="18"/>
              </w:rPr>
              <w:t>28 308 097,39 руб.</w:t>
            </w:r>
          </w:p>
        </w:tc>
        <w:tc>
          <w:tcPr>
            <w:tcW w:w="164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УФНС России по Владимирской области</w:t>
            </w:r>
          </w:p>
        </w:tc>
      </w:tr>
      <w:tr w:rsidR="00BD7F1C" w:rsidRPr="00C52CEE" w:rsidTr="007B5C3D">
        <w:trPr>
          <w:cantSplit/>
          <w:trHeight w:val="103"/>
          <w:jc w:val="center"/>
        </w:trPr>
        <w:tc>
          <w:tcPr>
            <w:tcW w:w="993" w:type="dxa"/>
          </w:tcPr>
          <w:p w:rsidR="00BD7F1C" w:rsidRPr="00C52CEE" w:rsidRDefault="00DE397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Маркова Олеся Александровна</w:t>
            </w:r>
          </w:p>
        </w:tc>
        <w:tc>
          <w:tcPr>
            <w:tcW w:w="2493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Проценты (доход от  вкладов) 0 руб.</w:t>
            </w:r>
          </w:p>
        </w:tc>
        <w:tc>
          <w:tcPr>
            <w:tcW w:w="198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Проценты (доход от  вкладов) 189,67 руб.</w:t>
            </w:r>
          </w:p>
        </w:tc>
        <w:tc>
          <w:tcPr>
            <w:tcW w:w="164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УФНС России по Владимирской области</w:t>
            </w:r>
          </w:p>
        </w:tc>
      </w:tr>
      <w:tr w:rsidR="00BD7F1C" w:rsidRPr="00C52CEE" w:rsidTr="007B5C3D">
        <w:trPr>
          <w:cantSplit/>
          <w:trHeight w:val="107"/>
          <w:jc w:val="center"/>
        </w:trPr>
        <w:tc>
          <w:tcPr>
            <w:tcW w:w="993" w:type="dxa"/>
          </w:tcPr>
          <w:p w:rsidR="00BD7F1C" w:rsidRPr="00C52CEE" w:rsidRDefault="00DE397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9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Маркова Олеся Александровна</w:t>
            </w:r>
          </w:p>
        </w:tc>
        <w:tc>
          <w:tcPr>
            <w:tcW w:w="2493" w:type="dxa"/>
          </w:tcPr>
          <w:p w:rsidR="00BD7F1C" w:rsidRPr="00B56209" w:rsidRDefault="00BD7F1C" w:rsidP="00407225">
            <w:pPr>
              <w:jc w:val="left"/>
              <w:rPr>
                <w:color w:val="000000"/>
                <w:sz w:val="18"/>
                <w:szCs w:val="18"/>
              </w:rPr>
            </w:pPr>
            <w:r w:rsidRPr="00B56209">
              <w:rPr>
                <w:color w:val="000000"/>
                <w:sz w:val="18"/>
                <w:szCs w:val="18"/>
              </w:rPr>
              <w:t xml:space="preserve">Социальные пособия </w:t>
            </w:r>
            <w:r w:rsidRPr="00B56209">
              <w:rPr>
                <w:sz w:val="18"/>
                <w:szCs w:val="18"/>
              </w:rPr>
              <w:t>165 549,90 руб.</w:t>
            </w:r>
          </w:p>
        </w:tc>
        <w:tc>
          <w:tcPr>
            <w:tcW w:w="198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color w:val="000000"/>
                <w:sz w:val="18"/>
                <w:szCs w:val="18"/>
              </w:rPr>
              <w:t xml:space="preserve">Социальные пособия </w:t>
            </w:r>
            <w:r w:rsidRPr="00B56209">
              <w:rPr>
                <w:sz w:val="18"/>
                <w:szCs w:val="18"/>
              </w:rPr>
              <w:t>325060,68 руб.</w:t>
            </w:r>
          </w:p>
        </w:tc>
        <w:tc>
          <w:tcPr>
            <w:tcW w:w="164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Отделение фонда пенсионного и социального страхования РФ во Владимирской области</w:t>
            </w:r>
            <w:r w:rsidR="0050318B">
              <w:rPr>
                <w:rFonts w:eastAsiaTheme="minorEastAsia"/>
                <w:sz w:val="18"/>
                <w:szCs w:val="18"/>
                <w:lang w:eastAsia="ru-RU"/>
              </w:rPr>
              <w:t xml:space="preserve">, ГКУ </w:t>
            </w:r>
            <w:proofErr w:type="gramStart"/>
            <w:r w:rsidR="0050318B">
              <w:rPr>
                <w:rFonts w:eastAsiaTheme="minorEastAsia"/>
                <w:sz w:val="18"/>
                <w:szCs w:val="18"/>
                <w:lang w:eastAsia="ru-RU"/>
              </w:rPr>
              <w:t>ВО</w:t>
            </w:r>
            <w:proofErr w:type="gramEnd"/>
            <w:r w:rsidR="0050318B">
              <w:rPr>
                <w:rFonts w:eastAsiaTheme="minorEastAsia"/>
                <w:sz w:val="18"/>
                <w:szCs w:val="18"/>
                <w:lang w:eastAsia="ru-RU"/>
              </w:rPr>
              <w:t xml:space="preserve"> «Управление социальной защиты населения по городу Владимиру»</w:t>
            </w:r>
            <w:bookmarkStart w:id="0" w:name="_GoBack"/>
            <w:bookmarkEnd w:id="0"/>
          </w:p>
        </w:tc>
      </w:tr>
      <w:tr w:rsidR="00BD7F1C" w:rsidRPr="00C52CEE" w:rsidTr="007B5C3D">
        <w:trPr>
          <w:cantSplit/>
          <w:trHeight w:val="160"/>
          <w:jc w:val="center"/>
        </w:trPr>
        <w:tc>
          <w:tcPr>
            <w:tcW w:w="993" w:type="dxa"/>
          </w:tcPr>
          <w:p w:rsidR="00BD7F1C" w:rsidRPr="00C52CEE" w:rsidRDefault="00DE397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9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Мусина Елена Евгеньевна</w:t>
            </w:r>
          </w:p>
        </w:tc>
        <w:tc>
          <w:tcPr>
            <w:tcW w:w="2493" w:type="dxa"/>
          </w:tcPr>
          <w:p w:rsidR="00BD7F1C" w:rsidRPr="00B56209" w:rsidRDefault="00BD7F1C" w:rsidP="0050318B">
            <w:pPr>
              <w:jc w:val="center"/>
              <w:rPr>
                <w:color w:val="000000"/>
                <w:sz w:val="18"/>
                <w:szCs w:val="18"/>
              </w:rPr>
            </w:pPr>
            <w:r w:rsidRPr="00B56209">
              <w:rPr>
                <w:color w:val="000000"/>
                <w:sz w:val="18"/>
                <w:szCs w:val="18"/>
              </w:rPr>
              <w:t>Пенсия 205670,53 руб.</w:t>
            </w:r>
          </w:p>
        </w:tc>
        <w:tc>
          <w:tcPr>
            <w:tcW w:w="1980" w:type="dxa"/>
          </w:tcPr>
          <w:p w:rsidR="00BD7F1C" w:rsidRPr="00B56209" w:rsidRDefault="00BD7F1C" w:rsidP="0050318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Пенсия 208705,82</w:t>
            </w:r>
            <w:r w:rsidR="00F832E4">
              <w:rPr>
                <w:rFonts w:eastAsiaTheme="minorEastAsia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640" w:type="dxa"/>
          </w:tcPr>
          <w:p w:rsidR="00BD7F1C" w:rsidRPr="00B56209" w:rsidRDefault="00BD7F1C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УМВД России по Владимирской области</w:t>
            </w:r>
          </w:p>
        </w:tc>
      </w:tr>
      <w:tr w:rsidR="0089680F" w:rsidRPr="00C52CEE" w:rsidTr="0050318B">
        <w:trPr>
          <w:cantSplit/>
          <w:trHeight w:val="399"/>
          <w:jc w:val="center"/>
        </w:trPr>
        <w:tc>
          <w:tcPr>
            <w:tcW w:w="9675" w:type="dxa"/>
            <w:gridSpan w:val="5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Недвижимое имущество</w:t>
            </w:r>
          </w:p>
        </w:tc>
      </w:tr>
      <w:tr w:rsidR="009C20BD" w:rsidRPr="00C52CEE" w:rsidTr="007B5C3D">
        <w:trPr>
          <w:cantSplit/>
          <w:jc w:val="center"/>
        </w:trPr>
        <w:tc>
          <w:tcPr>
            <w:tcW w:w="993" w:type="dxa"/>
          </w:tcPr>
          <w:p w:rsidR="009C20BD" w:rsidRPr="00C52CEE" w:rsidRDefault="009C20BD" w:rsidP="009C20BD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9C20BD" w:rsidRPr="00B56209" w:rsidRDefault="009C20BD" w:rsidP="00407225">
            <w:pPr>
              <w:widowControl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Тимофеева Анна Алексеевна</w:t>
            </w:r>
          </w:p>
        </w:tc>
        <w:tc>
          <w:tcPr>
            <w:tcW w:w="2493" w:type="dxa"/>
          </w:tcPr>
          <w:p w:rsidR="009C20BD" w:rsidRPr="00B56209" w:rsidRDefault="009C20BD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0" w:type="dxa"/>
          </w:tcPr>
          <w:p w:rsidR="009C20BD" w:rsidRPr="00B56209" w:rsidRDefault="009C20BD" w:rsidP="00407225">
            <w:pPr>
              <w:widowControl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 xml:space="preserve">Квартира: </w:t>
            </w:r>
            <w:proofErr w:type="spellStart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г</w:t>
            </w:r>
            <w:proofErr w:type="gramStart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.В</w:t>
            </w:r>
            <w:proofErr w:type="gramEnd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ладимир</w:t>
            </w:r>
            <w:proofErr w:type="spellEnd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 xml:space="preserve">, Суздальский </w:t>
            </w:r>
            <w:proofErr w:type="spellStart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пр-кт</w:t>
            </w:r>
            <w:proofErr w:type="spellEnd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 xml:space="preserve">, д. 2, квартира № 43, площадь 75 </w:t>
            </w:r>
            <w:proofErr w:type="spellStart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кв.м</w:t>
            </w:r>
            <w:proofErr w:type="spellEnd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., общая долевая собственность 1/5 доли.</w:t>
            </w:r>
          </w:p>
        </w:tc>
        <w:tc>
          <w:tcPr>
            <w:tcW w:w="1640" w:type="dxa"/>
          </w:tcPr>
          <w:p w:rsidR="009C20BD" w:rsidRPr="00B56209" w:rsidRDefault="009C20BD" w:rsidP="00407225">
            <w:pPr>
              <w:widowControl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Филиал ППК «</w:t>
            </w:r>
            <w:proofErr w:type="spellStart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Роскадастр</w:t>
            </w:r>
            <w:proofErr w:type="spellEnd"/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» по Владимирской области</w:t>
            </w:r>
          </w:p>
        </w:tc>
      </w:tr>
      <w:tr w:rsidR="0089680F" w:rsidRPr="00C52CEE" w:rsidTr="00407225">
        <w:trPr>
          <w:cantSplit/>
          <w:jc w:val="center"/>
        </w:trPr>
        <w:tc>
          <w:tcPr>
            <w:tcW w:w="9675" w:type="dxa"/>
            <w:gridSpan w:val="5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89680F" w:rsidRPr="00C52CEE" w:rsidTr="00AB4EFF">
        <w:trPr>
          <w:cantSplit/>
          <w:trHeight w:val="627"/>
          <w:jc w:val="center"/>
        </w:trPr>
        <w:tc>
          <w:tcPr>
            <w:tcW w:w="993" w:type="dxa"/>
          </w:tcPr>
          <w:p w:rsidR="0089680F" w:rsidRPr="00C52CEE" w:rsidRDefault="007B5C3D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69" w:type="dxa"/>
          </w:tcPr>
          <w:p w:rsidR="0089680F" w:rsidRPr="00C52CEE" w:rsidRDefault="007B5C3D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Захаров Александр Олегович</w:t>
            </w:r>
          </w:p>
        </w:tc>
        <w:tc>
          <w:tcPr>
            <w:tcW w:w="2493" w:type="dxa"/>
          </w:tcPr>
          <w:p w:rsidR="0089680F" w:rsidRPr="00C52CEE" w:rsidRDefault="00A05302" w:rsidP="00A0530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Количество банковских счетов, вкладов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–</w:t>
            </w: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10, остаток </w:t>
            </w:r>
            <w:r w:rsidRPr="00A05302">
              <w:rPr>
                <w:sz w:val="18"/>
                <w:szCs w:val="18"/>
              </w:rPr>
              <w:t>782 498,05</w:t>
            </w:r>
            <w:r w:rsidRPr="00E8412C">
              <w:t xml:space="preserve">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980" w:type="dxa"/>
          </w:tcPr>
          <w:p w:rsidR="0089680F" w:rsidRPr="00C52CEE" w:rsidRDefault="00D12E7D" w:rsidP="00D12E7D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Количество банковских счетов, вкладов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–</w:t>
            </w: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12, остаток </w:t>
            </w:r>
            <w:r w:rsidRPr="00A05302">
              <w:rPr>
                <w:sz w:val="18"/>
                <w:szCs w:val="18"/>
              </w:rPr>
              <w:t>782 498,05</w:t>
            </w:r>
            <w:r w:rsidRPr="00E8412C">
              <w:t xml:space="preserve">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640" w:type="dxa"/>
          </w:tcPr>
          <w:p w:rsidR="0089680F" w:rsidRPr="00D12E7D" w:rsidRDefault="00D12E7D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12E7D">
              <w:rPr>
                <w:rFonts w:eastAsiaTheme="minorEastAsia"/>
                <w:sz w:val="18"/>
                <w:szCs w:val="18"/>
                <w:lang w:eastAsia="ru-RU"/>
              </w:rPr>
              <w:t>ПАО РОСБАНК, АО «Банк Русский Стандарт»</w:t>
            </w:r>
          </w:p>
        </w:tc>
      </w:tr>
      <w:tr w:rsidR="000B30C1" w:rsidRPr="00C52CEE" w:rsidTr="007B5C3D">
        <w:trPr>
          <w:cantSplit/>
          <w:trHeight w:val="130"/>
          <w:jc w:val="center"/>
        </w:trPr>
        <w:tc>
          <w:tcPr>
            <w:tcW w:w="993" w:type="dxa"/>
          </w:tcPr>
          <w:p w:rsidR="000B30C1" w:rsidRPr="00C52CEE" w:rsidRDefault="000B30C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</w:tcPr>
          <w:p w:rsidR="000B30C1" w:rsidRPr="00C52CEE" w:rsidRDefault="000B30C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Маркова Олеся Александровна</w:t>
            </w:r>
          </w:p>
        </w:tc>
        <w:tc>
          <w:tcPr>
            <w:tcW w:w="2493" w:type="dxa"/>
          </w:tcPr>
          <w:p w:rsidR="000B30C1" w:rsidRPr="008A7885" w:rsidRDefault="004D2D01" w:rsidP="00575CF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Количество банковских счетов, вкладов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–</w:t>
            </w: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="00575CF8">
              <w:rPr>
                <w:rFonts w:eastAsiaTheme="minorEastAsia"/>
                <w:sz w:val="18"/>
                <w:szCs w:val="18"/>
                <w:lang w:eastAsia="ru-RU"/>
              </w:rPr>
              <w:t>9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, остаток </w:t>
            </w:r>
            <w:r w:rsidR="0067478C" w:rsidRPr="0067478C">
              <w:rPr>
                <w:sz w:val="18"/>
                <w:szCs w:val="18"/>
              </w:rPr>
              <w:t>1587,72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980" w:type="dxa"/>
          </w:tcPr>
          <w:p w:rsidR="000B30C1" w:rsidRPr="00C52CEE" w:rsidRDefault="000B30C1" w:rsidP="002E3E3F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Количество банковских счетов, вкладов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–</w:t>
            </w: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="002E3E3F">
              <w:rPr>
                <w:rFonts w:eastAsiaTheme="minorEastAsia"/>
                <w:sz w:val="18"/>
                <w:szCs w:val="18"/>
                <w:lang w:eastAsia="ru-RU"/>
              </w:rPr>
              <w:t>12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, остаток </w:t>
            </w:r>
            <w:r w:rsidR="002E3E3F" w:rsidRPr="0067478C">
              <w:rPr>
                <w:sz w:val="18"/>
                <w:szCs w:val="18"/>
              </w:rPr>
              <w:t>1587,72</w:t>
            </w:r>
            <w:r w:rsidR="002E3E3F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640" w:type="dxa"/>
          </w:tcPr>
          <w:p w:rsidR="000B30C1" w:rsidRPr="00B93F76" w:rsidRDefault="00B93F76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93F76">
              <w:rPr>
                <w:rFonts w:eastAsiaTheme="minorEastAsia"/>
                <w:sz w:val="18"/>
                <w:szCs w:val="18"/>
                <w:lang w:eastAsia="ru-RU"/>
              </w:rPr>
              <w:t>АО «АЛЬФА-БАНК»</w:t>
            </w:r>
          </w:p>
        </w:tc>
      </w:tr>
      <w:tr w:rsidR="008C7755" w:rsidRPr="00C52CEE" w:rsidTr="007B5C3D">
        <w:trPr>
          <w:cantSplit/>
          <w:trHeight w:val="133"/>
          <w:jc w:val="center"/>
        </w:trPr>
        <w:tc>
          <w:tcPr>
            <w:tcW w:w="993" w:type="dxa"/>
          </w:tcPr>
          <w:p w:rsidR="008C7755" w:rsidRPr="00C52CEE" w:rsidRDefault="007B5C3D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</w:tcPr>
          <w:p w:rsidR="008C7755" w:rsidRPr="00C52CEE" w:rsidRDefault="007B5C3D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56209">
              <w:rPr>
                <w:rFonts w:eastAsiaTheme="minorEastAsia"/>
                <w:sz w:val="18"/>
                <w:szCs w:val="18"/>
                <w:lang w:eastAsia="ru-RU"/>
              </w:rPr>
              <w:t>Тимофеева Анна Алексеевна</w:t>
            </w:r>
          </w:p>
        </w:tc>
        <w:tc>
          <w:tcPr>
            <w:tcW w:w="2493" w:type="dxa"/>
          </w:tcPr>
          <w:p w:rsidR="008C7755" w:rsidRPr="008A7885" w:rsidRDefault="008A7885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>Количество банковских счетов, вкладов - 0</w:t>
            </w:r>
          </w:p>
        </w:tc>
        <w:tc>
          <w:tcPr>
            <w:tcW w:w="1980" w:type="dxa"/>
          </w:tcPr>
          <w:p w:rsidR="008C7755" w:rsidRPr="00C52CEE" w:rsidRDefault="00B220C5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Количество банковских счетов, вкладов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–</w:t>
            </w: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8, остаток 1376,</w:t>
            </w:r>
            <w:r w:rsidR="0067478C">
              <w:rPr>
                <w:rFonts w:eastAsiaTheme="minorEastAsia"/>
                <w:sz w:val="18"/>
                <w:szCs w:val="18"/>
                <w:lang w:eastAsia="ru-RU"/>
              </w:rPr>
              <w:t>49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640" w:type="dxa"/>
          </w:tcPr>
          <w:p w:rsidR="008C7755" w:rsidRPr="00C52CEE" w:rsidRDefault="00816CF5" w:rsidP="00816CF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ПАО Сбербанк,</w:t>
            </w:r>
            <w:r w:rsidRPr="00B93F76">
              <w:rPr>
                <w:rFonts w:eastAsiaTheme="minorEastAsia"/>
                <w:sz w:val="18"/>
                <w:szCs w:val="18"/>
                <w:lang w:eastAsia="ru-RU"/>
              </w:rPr>
              <w:t xml:space="preserve"> АО «АЛЬФА-БАНК»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, ПАО Банк «ФК Открытие», </w:t>
            </w:r>
            <w:r w:rsidRPr="00D12E7D">
              <w:rPr>
                <w:rFonts w:eastAsiaTheme="minorEastAsia"/>
                <w:sz w:val="18"/>
                <w:szCs w:val="18"/>
                <w:lang w:eastAsia="ru-RU"/>
              </w:rPr>
              <w:t>АО «Банк Русский Стандарт»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A7775F" w:rsidRDefault="00A7775F"/>
    <w:sectPr w:rsidR="00A7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B" w:rsidRDefault="007736BB" w:rsidP="0089680F">
      <w:pPr>
        <w:spacing w:after="0" w:line="240" w:lineRule="auto"/>
      </w:pPr>
      <w:r>
        <w:separator/>
      </w:r>
    </w:p>
  </w:endnote>
  <w:endnote w:type="continuationSeparator" w:id="0">
    <w:p w:rsidR="007736BB" w:rsidRDefault="007736BB" w:rsidP="0089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B" w:rsidRDefault="007736BB" w:rsidP="0089680F">
      <w:pPr>
        <w:spacing w:after="0" w:line="240" w:lineRule="auto"/>
      </w:pPr>
      <w:r>
        <w:separator/>
      </w:r>
    </w:p>
  </w:footnote>
  <w:footnote w:type="continuationSeparator" w:id="0">
    <w:p w:rsidR="007736BB" w:rsidRDefault="007736BB" w:rsidP="0089680F">
      <w:pPr>
        <w:spacing w:after="0" w:line="240" w:lineRule="auto"/>
      </w:pPr>
      <w:r>
        <w:continuationSeparator/>
      </w:r>
    </w:p>
  </w:footnote>
  <w:footnote w:id="1">
    <w:p w:rsidR="0089680F" w:rsidRDefault="0089680F" w:rsidP="0089680F">
      <w:pPr>
        <w:pStyle w:val="a3"/>
      </w:pPr>
      <w:r>
        <w:rPr>
          <w:rStyle w:val="a4"/>
          <w:rFonts w:eastAsia="Batang"/>
          <w:sz w:val="20"/>
          <w:szCs w:val="20"/>
        </w:rPr>
        <w:t>*</w:t>
      </w:r>
      <w:r>
        <w:rPr>
          <w:rFonts w:eastAsia="Batang"/>
          <w:sz w:val="20"/>
          <w:szCs w:val="20"/>
        </w:rPr>
        <w:t xml:space="preserve"> Сведения о фактах недостоверности группируются по каждому зарегистрированному кандидату с разбивкой по отдельным разделам. Сведения приводятся только в случае их наличия. При их отсутствии соответствующие пустые графы не приводятся.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09"/>
    <w:rsid w:val="0002107E"/>
    <w:rsid w:val="000B30C1"/>
    <w:rsid w:val="00280909"/>
    <w:rsid w:val="002E3E3F"/>
    <w:rsid w:val="00374568"/>
    <w:rsid w:val="004D2D01"/>
    <w:rsid w:val="0050318B"/>
    <w:rsid w:val="00575CF8"/>
    <w:rsid w:val="0067478C"/>
    <w:rsid w:val="007736BB"/>
    <w:rsid w:val="007B5C3D"/>
    <w:rsid w:val="00816CF5"/>
    <w:rsid w:val="0089680F"/>
    <w:rsid w:val="008A7885"/>
    <w:rsid w:val="008C7755"/>
    <w:rsid w:val="008E7CF4"/>
    <w:rsid w:val="00922423"/>
    <w:rsid w:val="009C20BD"/>
    <w:rsid w:val="00A05302"/>
    <w:rsid w:val="00A7775F"/>
    <w:rsid w:val="00A82C14"/>
    <w:rsid w:val="00AB4EFF"/>
    <w:rsid w:val="00B220C5"/>
    <w:rsid w:val="00B93F76"/>
    <w:rsid w:val="00BD7F1C"/>
    <w:rsid w:val="00C039E0"/>
    <w:rsid w:val="00D12E7D"/>
    <w:rsid w:val="00DE3971"/>
    <w:rsid w:val="00E15162"/>
    <w:rsid w:val="00E75D89"/>
    <w:rsid w:val="00EB7A58"/>
    <w:rsid w:val="00F8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0F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89680F"/>
    <w:pPr>
      <w:keepLines/>
      <w:spacing w:line="240" w:lineRule="auto"/>
    </w:pPr>
    <w:rPr>
      <w:sz w:val="22"/>
      <w:szCs w:val="22"/>
      <w:lang w:eastAsia="ru-RU"/>
    </w:rPr>
  </w:style>
  <w:style w:type="character" w:customStyle="1" w:styleId="a4">
    <w:name w:val="знак сноски"/>
    <w:basedOn w:val="a0"/>
    <w:uiPriority w:val="99"/>
    <w:rsid w:val="0089680F"/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0F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89680F"/>
    <w:pPr>
      <w:keepLines/>
      <w:spacing w:line="240" w:lineRule="auto"/>
    </w:pPr>
    <w:rPr>
      <w:sz w:val="22"/>
      <w:szCs w:val="22"/>
      <w:lang w:eastAsia="ru-RU"/>
    </w:rPr>
  </w:style>
  <w:style w:type="character" w:customStyle="1" w:styleId="a4">
    <w:name w:val="знак сноски"/>
    <w:basedOn w:val="a0"/>
    <w:uiPriority w:val="99"/>
    <w:rsid w:val="0089680F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33T004P</dc:creator>
  <cp:keywords/>
  <dc:description/>
  <cp:lastModifiedBy>33T004P</cp:lastModifiedBy>
  <cp:revision>84</cp:revision>
  <dcterms:created xsi:type="dcterms:W3CDTF">2023-08-18T07:35:00Z</dcterms:created>
  <dcterms:modified xsi:type="dcterms:W3CDTF">2023-08-22T06:51:00Z</dcterms:modified>
</cp:coreProperties>
</file>