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A0" w:rsidRDefault="009D74A0" w:rsidP="009D74A0">
      <w:pPr>
        <w:spacing w:after="120" w:line="360" w:lineRule="auto"/>
        <w:jc w:val="center"/>
        <w:rPr>
          <w:color w:val="000000"/>
        </w:rPr>
      </w:pPr>
      <w:r w:rsidRPr="008C1EE0">
        <w:rPr>
          <w:noProof/>
          <w:color w:val="000000"/>
          <w:lang w:eastAsia="ru-RU"/>
        </w:rPr>
        <w:drawing>
          <wp:inline distT="0" distB="0" distL="0" distR="0">
            <wp:extent cx="609600" cy="7207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A0" w:rsidRDefault="009D74A0" w:rsidP="009D74A0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D74A0" w:rsidRDefault="009D74A0" w:rsidP="009D74A0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9D74A0" w:rsidRPr="00867AE0" w:rsidRDefault="009D74A0" w:rsidP="009D74A0">
      <w:pPr>
        <w:pStyle w:val="ad"/>
        <w:rPr>
          <w:b/>
          <w:sz w:val="36"/>
        </w:rPr>
      </w:pPr>
      <w:r w:rsidRPr="00867AE0">
        <w:rPr>
          <w:b/>
          <w:sz w:val="36"/>
        </w:rPr>
        <w:t xml:space="preserve">ПОСТАНОВЛЕНИЕ </w:t>
      </w:r>
    </w:p>
    <w:p w:rsidR="005664E6" w:rsidRDefault="009D74A0" w:rsidP="009D74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C40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/>
          <w:sz w:val="28"/>
          <w:szCs w:val="28"/>
          <w:u w:val="single"/>
          <w:lang w:val="en-US"/>
        </w:rPr>
        <w:t>3</w:t>
      </w:r>
      <w:r w:rsidRPr="00ED0C40">
        <w:rPr>
          <w:rFonts w:ascii="Times New Roman" w:hAnsi="Times New Roman"/>
          <w:sz w:val="28"/>
          <w:szCs w:val="28"/>
          <w:u w:val="single"/>
        </w:rPr>
        <w:t>.11.2017</w:t>
      </w:r>
      <w:r w:rsidRPr="00ED0C4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ED0C40">
        <w:rPr>
          <w:rFonts w:ascii="Times New Roman" w:hAnsi="Times New Roman"/>
          <w:sz w:val="28"/>
          <w:szCs w:val="28"/>
        </w:rPr>
        <w:t xml:space="preserve">                      </w:t>
      </w:r>
      <w:r w:rsidRPr="00ED0C40">
        <w:rPr>
          <w:rFonts w:ascii="Times New Roman" w:hAnsi="Times New Roman"/>
          <w:sz w:val="28"/>
          <w:szCs w:val="28"/>
          <w:u w:val="single"/>
        </w:rPr>
        <w:t>№ 5</w:t>
      </w:r>
      <w:r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Pr="00ED0C40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12</w:t>
      </w:r>
      <w:bookmarkStart w:id="0" w:name="_GoBack"/>
      <w:bookmarkEnd w:id="0"/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014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5664E6" w:rsidRPr="005664E6" w:rsidRDefault="00FA0143" w:rsidP="00B208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151046">
        <w:rPr>
          <w:rFonts w:ascii="Times New Roman" w:hAnsi="Times New Roman" w:cs="Times New Roman"/>
          <w:i/>
          <w:sz w:val="24"/>
          <w:szCs w:val="24"/>
        </w:rPr>
        <w:t>06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151046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151046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151046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151046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DE7A4C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B20874">
        <w:rPr>
          <w:sz w:val="28"/>
          <w:szCs w:val="28"/>
        </w:rPr>
        <w:t xml:space="preserve">и на основании протокола заседания правления </w:t>
      </w:r>
      <w:r w:rsidR="00B37F45">
        <w:rPr>
          <w:sz w:val="28"/>
          <w:szCs w:val="28"/>
        </w:rPr>
        <w:t xml:space="preserve">департамента цен и тарифов </w:t>
      </w:r>
      <w:r w:rsidR="00B20874">
        <w:rPr>
          <w:sz w:val="28"/>
          <w:szCs w:val="28"/>
        </w:rPr>
        <w:t xml:space="preserve">от 23.11.2017 № </w:t>
      </w:r>
      <w:r w:rsidR="00DE7A4C">
        <w:rPr>
          <w:sz w:val="28"/>
          <w:szCs w:val="28"/>
        </w:rPr>
        <w:t>52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151046">
        <w:rPr>
          <w:rFonts w:ascii="Times New Roman" w:hAnsi="Times New Roman" w:cs="Times New Roman"/>
          <w:sz w:val="28"/>
          <w:szCs w:val="28"/>
        </w:rPr>
        <w:t>06</w:t>
      </w:r>
      <w:r w:rsidR="00840EFD">
        <w:rPr>
          <w:rFonts w:ascii="Times New Roman" w:hAnsi="Times New Roman" w:cs="Times New Roman"/>
          <w:sz w:val="28"/>
          <w:szCs w:val="28"/>
        </w:rPr>
        <w:t>.12.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151046">
        <w:rPr>
          <w:rFonts w:ascii="Times New Roman" w:hAnsi="Times New Roman" w:cs="Times New Roman"/>
          <w:sz w:val="28"/>
          <w:szCs w:val="28"/>
        </w:rPr>
        <w:t>6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151046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151046">
        <w:rPr>
          <w:rFonts w:ascii="Times New Roman" w:hAnsi="Times New Roman" w:cs="Times New Roman"/>
          <w:sz w:val="28"/>
          <w:szCs w:val="28"/>
        </w:rPr>
        <w:t>4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1539EE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1539EE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1539EE">
        <w:rPr>
          <w:rFonts w:ascii="Times New Roman" w:hAnsi="Times New Roman" w:cs="Times New Roman"/>
          <w:sz w:val="28"/>
          <w:szCs w:val="28"/>
        </w:rPr>
        <w:t>,2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1539EE">
        <w:rPr>
          <w:rFonts w:ascii="Times New Roman" w:hAnsi="Times New Roman" w:cs="Times New Roman"/>
          <w:sz w:val="28"/>
          <w:szCs w:val="28"/>
        </w:rPr>
        <w:t>ям №</w:t>
      </w:r>
      <w:r w:rsidR="00DE7A4C">
        <w:rPr>
          <w:rFonts w:ascii="Times New Roman" w:hAnsi="Times New Roman" w:cs="Times New Roman"/>
          <w:sz w:val="28"/>
          <w:szCs w:val="28"/>
        </w:rPr>
        <w:t xml:space="preserve"> </w:t>
      </w:r>
      <w:r w:rsidR="001539EE">
        <w:rPr>
          <w:rFonts w:ascii="Times New Roman" w:hAnsi="Times New Roman" w:cs="Times New Roman"/>
          <w:sz w:val="28"/>
          <w:szCs w:val="28"/>
        </w:rPr>
        <w:t>1 и №</w:t>
      </w:r>
      <w:r w:rsidR="00DE7A4C">
        <w:rPr>
          <w:rFonts w:ascii="Times New Roman" w:hAnsi="Times New Roman" w:cs="Times New Roman"/>
          <w:sz w:val="28"/>
          <w:szCs w:val="28"/>
        </w:rPr>
        <w:t xml:space="preserve"> </w:t>
      </w:r>
      <w:r w:rsidR="001539EE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A4C" w:rsidRDefault="00DE7A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A4C" w:rsidRPr="005664E6" w:rsidRDefault="00DE7A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34E" w:rsidRDefault="00B20874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A5734E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DE7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2A6E91" w:rsidRDefault="001539EE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39EE">
        <w:rPr>
          <w:rFonts w:ascii="Times New Roman" w:hAnsi="Times New Roman" w:cs="Times New Roman"/>
          <w:sz w:val="24"/>
          <w:szCs w:val="24"/>
        </w:rPr>
        <w:t xml:space="preserve">от 23.11.2017 № </w:t>
      </w:r>
      <w:r w:rsidR="00DE7A4C">
        <w:rPr>
          <w:rFonts w:ascii="Times New Roman" w:hAnsi="Times New Roman" w:cs="Times New Roman"/>
          <w:sz w:val="24"/>
          <w:szCs w:val="24"/>
        </w:rPr>
        <w:t>52</w:t>
      </w:r>
      <w:r w:rsidRPr="001539EE">
        <w:rPr>
          <w:rFonts w:ascii="Times New Roman" w:hAnsi="Times New Roman" w:cs="Times New Roman"/>
          <w:sz w:val="24"/>
          <w:szCs w:val="24"/>
        </w:rPr>
        <w:t>/</w:t>
      </w:r>
      <w:r w:rsidR="00DE7A4C">
        <w:rPr>
          <w:rFonts w:ascii="Times New Roman" w:hAnsi="Times New Roman" w:cs="Times New Roman"/>
          <w:sz w:val="24"/>
          <w:szCs w:val="24"/>
        </w:rPr>
        <w:t>12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4C" w:rsidRDefault="00DE7A4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57998" w:rsidRDefault="00357998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151046" w:rsidRDefault="00151046" w:rsidP="001510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151046" w:rsidRPr="0014502B" w:rsidTr="00D57F8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51046" w:rsidRPr="0014502B" w:rsidTr="00D57F8A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151046" w:rsidRPr="0014502B" w:rsidRDefault="00151046" w:rsidP="00D57F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«Фоминское жилищно-коммунальное хозяйство», Гороховецкий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1046" w:rsidRPr="00395286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046" w:rsidRPr="0014502B" w:rsidTr="00D57F8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4419,02</w:t>
            </w:r>
          </w:p>
        </w:tc>
      </w:tr>
      <w:tr w:rsidR="00151046" w:rsidRPr="00040AA2" w:rsidTr="00D57F8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1046" w:rsidRPr="0014502B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1046" w:rsidRPr="0014502B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4600,01</w:t>
            </w:r>
          </w:p>
        </w:tc>
      </w:tr>
      <w:tr w:rsidR="00151046" w:rsidRPr="00040AA2" w:rsidTr="00D57F8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4600,01</w:t>
            </w:r>
          </w:p>
        </w:tc>
      </w:tr>
      <w:tr w:rsidR="00151046" w:rsidRPr="00040AA2" w:rsidTr="00D57F8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AD3031" w:rsidRDefault="00FA6059" w:rsidP="007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4736,15</w:t>
            </w:r>
          </w:p>
        </w:tc>
      </w:tr>
      <w:tr w:rsidR="00FA6059" w:rsidRPr="00040AA2" w:rsidTr="00D57F8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6059" w:rsidRPr="00040AA2" w:rsidRDefault="00FA6059" w:rsidP="00F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6059" w:rsidRPr="00040AA2" w:rsidRDefault="00FA6059" w:rsidP="00FA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A6059" w:rsidRPr="00040AA2" w:rsidRDefault="00FA6059" w:rsidP="00FA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6059" w:rsidRPr="00040AA2" w:rsidRDefault="00FA6059" w:rsidP="00F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6059" w:rsidRPr="00AD3031" w:rsidRDefault="00FA6059" w:rsidP="00F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4736,15</w:t>
            </w:r>
          </w:p>
        </w:tc>
      </w:tr>
      <w:tr w:rsidR="00151046" w:rsidRPr="00040AA2" w:rsidTr="00D57F8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AD3031" w:rsidRDefault="00DD53A7" w:rsidP="00F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4910,</w:t>
            </w:r>
            <w:r w:rsidR="00FA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51046" w:rsidRPr="00040AA2" w:rsidTr="00D57F8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AD3031" w:rsidRDefault="00FA6059" w:rsidP="00F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4910,24</w:t>
            </w:r>
          </w:p>
        </w:tc>
      </w:tr>
      <w:tr w:rsidR="00151046" w:rsidRPr="00040AA2" w:rsidTr="00D57F8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AD3031" w:rsidRDefault="00DD53A7" w:rsidP="00F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5068,</w:t>
            </w:r>
            <w:r w:rsidR="00FA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51046" w:rsidRPr="00040AA2" w:rsidTr="00D57F8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AD3031" w:rsidRDefault="00DD53A7" w:rsidP="00F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5068,</w:t>
            </w:r>
            <w:r w:rsidR="00FA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51046" w:rsidRPr="0014502B" w:rsidTr="00D57F8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51046" w:rsidRPr="00040AA2" w:rsidRDefault="00151046" w:rsidP="00D5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1046" w:rsidRPr="00040AA2" w:rsidRDefault="00151046" w:rsidP="00D5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1046" w:rsidRPr="00AD3031" w:rsidRDefault="00DD53A7" w:rsidP="00F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5231,</w:t>
            </w:r>
            <w:r w:rsidR="00FA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35DB7" w:rsidRPr="00FA0143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Pr="00AF5741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39EE" w:rsidRDefault="001539EE">
      <w:pPr>
        <w:rPr>
          <w:rFonts w:ascii="Times New Roman" w:hAnsi="Times New Roman" w:cs="Times New Roman"/>
          <w:sz w:val="28"/>
          <w:szCs w:val="28"/>
          <w:highlight w:val="yellow"/>
        </w:rPr>
        <w:sectPr w:rsidR="001539EE" w:rsidSect="001539EE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1539EE" w:rsidRPr="001539EE" w:rsidTr="001539EE">
        <w:trPr>
          <w:trHeight w:val="1348"/>
          <w:jc w:val="right"/>
        </w:trPr>
        <w:tc>
          <w:tcPr>
            <w:tcW w:w="6379" w:type="dxa"/>
          </w:tcPr>
          <w:p w:rsidR="001539EE" w:rsidRPr="001539EE" w:rsidRDefault="001539EE" w:rsidP="001539E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1539EE" w:rsidRPr="001539EE" w:rsidRDefault="001539EE" w:rsidP="001539EE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1539EE" w:rsidRPr="001539EE" w:rsidRDefault="001539EE" w:rsidP="001539EE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1539EE" w:rsidRPr="001539EE" w:rsidRDefault="001539EE" w:rsidP="001539EE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1539EE" w:rsidRPr="001539EE" w:rsidRDefault="001539EE" w:rsidP="00DE7A4C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23.11.2017 № </w:t>
            </w:r>
            <w:r w:rsidR="00DE7A4C">
              <w:rPr>
                <w:rFonts w:ascii="Times New Roman" w:hAnsi="Times New Roman"/>
                <w:szCs w:val="24"/>
              </w:rPr>
              <w:t>52</w:t>
            </w:r>
            <w:r w:rsidRPr="001539EE">
              <w:rPr>
                <w:rFonts w:ascii="Times New Roman" w:hAnsi="Times New Roman"/>
                <w:szCs w:val="24"/>
              </w:rPr>
              <w:t>/</w:t>
            </w:r>
            <w:r w:rsidR="00DE7A4C">
              <w:rPr>
                <w:rFonts w:ascii="Times New Roman" w:hAnsi="Times New Roman"/>
                <w:szCs w:val="24"/>
              </w:rPr>
              <w:t>12</w:t>
            </w:r>
          </w:p>
        </w:tc>
      </w:tr>
    </w:tbl>
    <w:p w:rsidR="001539EE" w:rsidRPr="001539EE" w:rsidRDefault="001539EE" w:rsidP="001539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1539EE" w:rsidRPr="001539EE" w:rsidRDefault="001539EE" w:rsidP="001539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875"/>
        <w:gridCol w:w="1875"/>
        <w:gridCol w:w="823"/>
        <w:gridCol w:w="1237"/>
        <w:gridCol w:w="820"/>
        <w:gridCol w:w="649"/>
        <w:gridCol w:w="1237"/>
        <w:gridCol w:w="1443"/>
        <w:gridCol w:w="1348"/>
        <w:gridCol w:w="1119"/>
        <w:gridCol w:w="977"/>
        <w:gridCol w:w="1119"/>
        <w:gridCol w:w="968"/>
      </w:tblGrid>
      <w:tr w:rsidR="001539EE" w:rsidRPr="001539EE" w:rsidTr="001539EE">
        <w:trPr>
          <w:trHeight w:val="522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39EE" w:rsidRPr="001539EE" w:rsidRDefault="001539EE" w:rsidP="001539EE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39EE" w:rsidRPr="001539EE" w:rsidRDefault="001539EE" w:rsidP="001539EE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1539EE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539EE" w:rsidRPr="001539EE" w:rsidRDefault="001539EE" w:rsidP="001539EE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Уровень</w:t>
            </w:r>
          </w:p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39EE" w:rsidRPr="001539EE" w:rsidRDefault="001539EE" w:rsidP="001539EE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39EE" w:rsidRPr="001539EE" w:rsidRDefault="001539EE" w:rsidP="001539EE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1539EE" w:rsidRPr="001539EE" w:rsidRDefault="001539EE" w:rsidP="001539EE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1539EE" w:rsidRPr="001539EE" w:rsidTr="001539EE">
        <w:trPr>
          <w:cantSplit/>
          <w:trHeight w:val="2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39EE" w:rsidRPr="001539EE" w:rsidRDefault="001539EE" w:rsidP="001539EE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9EE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39EE" w:rsidRPr="001539EE" w:rsidRDefault="001539EE" w:rsidP="001539EE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9EE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539EE" w:rsidRPr="001539EE" w:rsidRDefault="001539EE" w:rsidP="001539EE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539EE" w:rsidRPr="001539EE" w:rsidRDefault="001539EE" w:rsidP="001539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539EE" w:rsidRPr="001539EE" w:rsidRDefault="001539EE" w:rsidP="001539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39EE" w:rsidRPr="001539EE" w:rsidTr="001539EE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539EE" w:rsidRPr="001539EE" w:rsidTr="001539EE">
        <w:trPr>
          <w:trHeight w:val="544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МУП «Фоминское жилищно-коммунальное хозяйство», Гороховецкий район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3406,46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226,32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298,54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539EE" w:rsidRPr="001539EE" w:rsidTr="001539EE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539EE" w:rsidRPr="001539EE" w:rsidTr="001539EE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7107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539EE" w:rsidRPr="001539EE" w:rsidTr="001539EE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7107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539EE" w:rsidRPr="001539EE" w:rsidTr="001539EE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153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EE" w:rsidRPr="001539EE" w:rsidRDefault="001539EE" w:rsidP="007107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307,18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9EE" w:rsidRPr="001539EE" w:rsidRDefault="001539EE" w:rsidP="00153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1539EE" w:rsidRPr="00AF5741" w:rsidRDefault="001539EE" w:rsidP="00F906C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1539EE" w:rsidRPr="00AF5741" w:rsidSect="00F906C0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4FF" w:rsidRDefault="003944FF">
      <w:pPr>
        <w:spacing w:after="0" w:line="240" w:lineRule="auto"/>
      </w:pPr>
      <w:r>
        <w:separator/>
      </w:r>
    </w:p>
  </w:endnote>
  <w:endnote w:type="continuationSeparator" w:id="0">
    <w:p w:rsidR="003944FF" w:rsidRDefault="0039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4FF" w:rsidRDefault="003944FF">
      <w:pPr>
        <w:spacing w:after="0" w:line="240" w:lineRule="auto"/>
      </w:pPr>
      <w:r>
        <w:separator/>
      </w:r>
    </w:p>
  </w:footnote>
  <w:footnote w:type="continuationSeparator" w:id="0">
    <w:p w:rsidR="003944FF" w:rsidRDefault="0039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1046"/>
    <w:rsid w:val="0015262A"/>
    <w:rsid w:val="00152B16"/>
    <w:rsid w:val="00153983"/>
    <w:rsid w:val="001539EE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423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1E88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0EFD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4A0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303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0874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37F45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53A7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A4C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6C0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059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0B0BA-3728-435E-A9C8-579275F8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153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0"/>
    <w:next w:val="a0"/>
    <w:unhideWhenUsed/>
    <w:qFormat/>
    <w:rsid w:val="009D74A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102</cp:revision>
  <cp:lastPrinted>2017-11-24T10:46:00Z</cp:lastPrinted>
  <dcterms:created xsi:type="dcterms:W3CDTF">2013-11-01T08:51:00Z</dcterms:created>
  <dcterms:modified xsi:type="dcterms:W3CDTF">2017-11-28T13:08:00Z</dcterms:modified>
</cp:coreProperties>
</file>