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drawing>
          <wp:anchor behindDoc="0" distT="0" distB="0" distL="19050" distR="9525" simplePos="0" locked="0" layoutInCell="1" allowOverlap="1" relativeHeight="2">
            <wp:simplePos x="0" y="0"/>
            <wp:positionH relativeFrom="margin">
              <wp:posOffset>-90805</wp:posOffset>
            </wp:positionH>
            <wp:positionV relativeFrom="paragraph">
              <wp:posOffset>-575310</wp:posOffset>
            </wp:positionV>
            <wp:extent cx="6315075" cy="2200275"/>
            <wp:effectExtent l="0" t="0" r="0" b="0"/>
            <wp:wrapSquare wrapText="bothSides"/>
            <wp:docPr id="1" name="Рисунок 2" descr="F:\жалобы\ЖАЛОБ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жалобы\ЖАЛОБЫ\media\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Oaeno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tabs>
          <w:tab w:val="left" w:pos="8408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8408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8408" w:leader="none"/>
        </w:tabs>
        <w:rPr/>
      </w:pPr>
      <w:r>
        <w:rPr>
          <w:sz w:val="28"/>
          <w:szCs w:val="28"/>
        </w:rPr>
        <w:t xml:space="preserve">От  « </w:t>
      </w:r>
      <w:r>
        <w:rPr>
          <w:sz w:val="28"/>
          <w:szCs w:val="28"/>
          <w:lang w:val="en-US"/>
        </w:rPr>
        <w:t xml:space="preserve">8 </w:t>
      </w:r>
      <w:r>
        <w:rPr>
          <w:sz w:val="28"/>
          <w:szCs w:val="28"/>
        </w:rPr>
        <w:t>»   октября   2018 г.</w:t>
        <w:tab/>
        <w:t xml:space="preserve"> №  </w:t>
      </w:r>
      <w:r>
        <w:rPr>
          <w:sz w:val="28"/>
          <w:szCs w:val="28"/>
        </w:rPr>
        <w:t>71</w:t>
      </w:r>
    </w:p>
    <w:p>
      <w:pPr>
        <w:pStyle w:val="Oaeno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предоставлении разрешения на условно разрешенный вид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использования земельного участка с кадастровым номером </w:t>
      </w:r>
    </w:p>
    <w:p>
      <w:pPr>
        <w:pStyle w:val="Normal"/>
        <w:rPr/>
      </w:pPr>
      <w:r>
        <w:rPr>
          <w:i/>
          <w:sz w:val="24"/>
          <w:szCs w:val="24"/>
          <w:lang w:eastAsia="ru-RU"/>
        </w:rPr>
        <w:t>33:22:013103:235, местоположение: Владимирская область,</w:t>
      </w:r>
    </w:p>
    <w:p>
      <w:pPr>
        <w:pStyle w:val="Normal"/>
        <w:rPr/>
      </w:pPr>
      <w:r>
        <w:rPr>
          <w:i/>
          <w:sz w:val="24"/>
          <w:szCs w:val="24"/>
          <w:lang w:eastAsia="ru-RU"/>
        </w:rPr>
        <w:t>МО город Владимир. в 670 м восточнее д. Немцово</w:t>
      </w:r>
    </w:p>
    <w:p>
      <w:pPr>
        <w:pStyle w:val="Normal"/>
        <w:ind w:firstLine="720"/>
        <w:jc w:val="both"/>
        <w:rPr>
          <w:color w:val="000000"/>
          <w:sz w:val="28"/>
          <w:szCs w:val="28"/>
          <w:highlight w:val="white"/>
          <w:lang w:eastAsia="ru-RU"/>
        </w:rPr>
      </w:pPr>
      <w:r>
        <w:rPr>
          <w:color w:val="000000"/>
          <w:sz w:val="28"/>
          <w:szCs w:val="28"/>
          <w:highlight w:val="white"/>
          <w:lang w:eastAsia="ru-RU"/>
        </w:rPr>
      </w:r>
    </w:p>
    <w:p>
      <w:pPr>
        <w:pStyle w:val="Normal"/>
        <w:ind w:firstLine="720"/>
        <w:jc w:val="both"/>
        <w:rPr>
          <w:color w:val="000000"/>
          <w:sz w:val="28"/>
          <w:szCs w:val="28"/>
          <w:highlight w:val="white"/>
          <w:lang w:eastAsia="ru-RU"/>
        </w:rPr>
      </w:pPr>
      <w:r>
        <w:rPr>
          <w:color w:val="000000"/>
          <w:sz w:val="28"/>
          <w:szCs w:val="28"/>
          <w:highlight w:val="white"/>
          <w:lang w:eastAsia="ru-RU"/>
        </w:rPr>
      </w:r>
    </w:p>
    <w:p>
      <w:pPr>
        <w:pStyle w:val="Normal"/>
        <w:ind w:firstLine="720"/>
        <w:jc w:val="both"/>
        <w:rPr/>
      </w:pPr>
      <w:r>
        <w:rPr>
          <w:color w:val="000000"/>
          <w:sz w:val="28"/>
          <w:szCs w:val="28"/>
          <w:shd w:fill="FFFFFF" w:val="clear"/>
          <w:lang w:eastAsia="ru-RU"/>
        </w:rPr>
        <w:t>В соответствии с пунктом 3 статьи 20 Правил землепользования и застройки муниципального образования город Владимир, утвержденным решением Совета народных депутатов г. Владимира от 31.10.2011 № 183, протоколом публичных слушаний по  проекту планировки территории и проекту межевания территории, примыкающей с восточной стороны к д. Немцово муниципального образования город Владимир от 22.01.2018 и заключением о результатах публичных слушаний от 12.02.2018, постановлением департамента строительства и архитектуры администрации Владимирской области от 22.05.2018 № 38 «Об утверждении проекта планировки территории и проекта межевания территории, примыкающей с восточной стороны к д. Немцово муниципального образования город Владимир»,</w:t>
      </w:r>
      <w:r>
        <w:rPr>
          <w:color w:val="000000"/>
          <w:sz w:val="24"/>
          <w:szCs w:val="24"/>
          <w:shd w:fill="FFFFFF" w:val="clear"/>
          <w:lang w:eastAsia="ru-RU"/>
        </w:rPr>
        <w:t xml:space="preserve"> </w:t>
      </w:r>
      <w:r>
        <w:rPr>
          <w:color w:val="000000"/>
          <w:sz w:val="28"/>
          <w:szCs w:val="28"/>
          <w:shd w:fill="FFFFFF" w:val="clear"/>
          <w:lang w:eastAsia="ru-RU"/>
        </w:rPr>
        <w:t xml:space="preserve">протоколом заседания комиссии по подготовке проекта </w:t>
      </w:r>
      <w:r>
        <w:rPr>
          <w:sz w:val="28"/>
          <w:szCs w:val="28"/>
          <w:lang w:eastAsia="ru-RU"/>
        </w:rPr>
        <w:t xml:space="preserve">Правил землепользования и застройки, в отношении территории муниципального образования       городской      округ    город       Владимир      от   02.10.2018   №   7 </w:t>
      </w:r>
    </w:p>
    <w:p>
      <w:pPr>
        <w:pStyle w:val="Normal"/>
        <w:jc w:val="both"/>
        <w:rPr>
          <w:color w:val="000000"/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п о с т а н о в л я ю: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color w:val="000000"/>
          <w:sz w:val="28"/>
          <w:szCs w:val="28"/>
          <w:shd w:fill="FFFFFF" w:val="clear"/>
          <w:lang w:eastAsia="ru-RU"/>
        </w:rPr>
        <w:t xml:space="preserve">Предоставить  разрешение  на </w:t>
      </w:r>
      <w:r>
        <w:rPr>
          <w:color w:val="000000"/>
          <w:sz w:val="28"/>
          <w:szCs w:val="28"/>
          <w:lang w:eastAsia="ru-RU"/>
        </w:rPr>
        <w:t xml:space="preserve">  условно  разрешенный  вид  использования </w:t>
      </w:r>
      <w:r>
        <w:rPr>
          <w:sz w:val="28"/>
          <w:szCs w:val="28"/>
          <w:lang w:eastAsia="ru-RU"/>
        </w:rPr>
        <w:t>земельного участка  с  кадастровым  номером  33:22:013103:235</w:t>
      </w:r>
      <w:r>
        <w:rPr>
          <w:i/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местоположение Владимирская область, МО город Владимир, в 670 м восточнее   д. Немцово </w:t>
      </w:r>
      <w:r>
        <w:rPr>
          <w:color w:val="000000"/>
          <w:sz w:val="28"/>
          <w:szCs w:val="28"/>
          <w:lang w:eastAsia="ru-RU"/>
        </w:rPr>
        <w:t>– «Одноквартирный жилой дом</w:t>
      </w:r>
      <w:r>
        <w:rPr>
          <w:color w:val="000000"/>
          <w:sz w:val="28"/>
          <w:szCs w:val="28"/>
        </w:rPr>
        <w:t>».</w:t>
      </w:r>
    </w:p>
    <w:p>
      <w:pPr>
        <w:pStyle w:val="Normal"/>
        <w:widowControl w:val="false"/>
        <w:ind w:firstLine="540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 Контроль  за  исполнением  настоящего  постановления оставляю за собой.</w:t>
      </w:r>
    </w:p>
    <w:p>
      <w:pPr>
        <w:pStyle w:val="Normal"/>
        <w:widowControl w:val="false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 Настоящее  постановление   вступает   в   силу с   даты  официального опубликования.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>Заместитель директора департамента                                                    С.В. Дмитриев</w:t>
      </w:r>
    </w:p>
    <w:p>
      <w:pPr>
        <w:pStyle w:val="Normal"/>
        <w:ind w:left="975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826" w:type="dxa"/>
        <w:jc w:val="left"/>
        <w:tblInd w:w="-13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665"/>
        <w:gridCol w:w="764"/>
        <w:gridCol w:w="4397"/>
      </w:tblGrid>
      <w:tr>
        <w:trPr>
          <w:trHeight w:val="855" w:hRule="atLeast"/>
        </w:trPr>
        <w:tc>
          <w:tcPr>
            <w:tcW w:w="4665" w:type="dxa"/>
            <w:tcBorders/>
            <w:shd w:fill="auto" w:val="clear"/>
          </w:tcPr>
          <w:p>
            <w:pPr>
              <w:pStyle w:val="15"/>
              <w:snapToGrid w:val="false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>Завизировано:</w:t>
            </w:r>
          </w:p>
          <w:p>
            <w:pPr>
              <w:pStyle w:val="15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5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64" w:type="dxa"/>
            <w:tcBorders/>
            <w:shd w:fill="auto" w:val="clear"/>
          </w:tcPr>
          <w:p>
            <w:pPr>
              <w:pStyle w:val="15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397" w:type="dxa"/>
            <w:tcBorders/>
            <w:shd w:fill="auto" w:val="clear"/>
          </w:tcPr>
          <w:p>
            <w:pPr>
              <w:pStyle w:val="15"/>
              <w:snapToGrid w:val="false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</w:tr>
      <w:tr>
        <w:trPr>
          <w:trHeight w:val="5697" w:hRule="atLeast"/>
        </w:trPr>
        <w:tc>
          <w:tcPr>
            <w:tcW w:w="4665" w:type="dxa"/>
            <w:tcBorders/>
            <w:shd w:fill="auto" w:val="clear"/>
          </w:tcPr>
          <w:p>
            <w:pPr>
              <w:pStyle w:val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юридического отдела департамента строительства и архитектуры администрации области </w:t>
            </w:r>
          </w:p>
          <w:p>
            <w:pPr>
              <w:pStyle w:val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Н.С. Долинская </w:t>
            </w:r>
          </w:p>
        </w:tc>
        <w:tc>
          <w:tcPr>
            <w:tcW w:w="764" w:type="dxa"/>
            <w:tcBorders/>
            <w:shd w:fill="auto" w:val="clear"/>
          </w:tcPr>
          <w:p>
            <w:pPr>
              <w:pStyle w:val="15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97" w:type="dxa"/>
            <w:tcBorders/>
            <w:shd w:fill="auto" w:val="clear"/>
          </w:tcPr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департамента, главный архитектор области</w:t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Н.В. Балеева</w:t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архитектуры и градостроительства департамента </w:t>
            </w:r>
            <w:r>
              <w:rPr>
                <w:sz w:val="24"/>
                <w:szCs w:val="24"/>
              </w:rPr>
              <w:t>строительства и архитектуры администрации области</w:t>
            </w:r>
          </w:p>
          <w:p>
            <w:pPr>
              <w:pStyle w:val="1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15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right"/>
              <w:rPr>
                <w:sz w:val="24"/>
              </w:rPr>
            </w:pPr>
            <w:r>
              <w:rPr>
                <w:sz w:val="24"/>
              </w:rPr>
              <w:t>Е.Н. Волков</w:t>
            </w:r>
          </w:p>
          <w:p>
            <w:pPr>
              <w:pStyle w:val="15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5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pStyle w:val="Style14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11906" w:h="16838"/>
          <w:pgMar w:left="1418" w:right="567" w:header="0" w:top="1134" w:footer="0" w:bottom="1134" w:gutter="0"/>
          <w:pgNumType w:fmt="decimal"/>
          <w:formProt w:val="false"/>
          <w:textDirection w:val="lrTb"/>
          <w:docGrid w:type="default" w:linePitch="240" w:charSpace="49152"/>
        </w:sectPr>
        <w:pStyle w:val="15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консультант отдела архитектуры и градостроительства департамента строительства и архитектуры администрации области – Е.А. Голыгина</w:t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567" w:header="720" w:top="851" w:footer="720" w:bottom="1134" w:gutter="0"/>
      <w:pgNumType w:fmt="decimal"/>
      <w:formProt w:val="false"/>
      <w:textDirection w:val="lrTb"/>
      <w:docGrid w:type="default" w:linePitch="24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88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1">
    <w:name w:val="Heading 1"/>
    <w:basedOn w:val="Normal"/>
    <w:next w:val="Style14"/>
    <w:qFormat/>
    <w:rsid w:val="005b2889"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Style14"/>
    <w:qFormat/>
    <w:rsid w:val="005b2889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Style14"/>
    <w:qFormat/>
    <w:rsid w:val="005b2889"/>
    <w:pPr>
      <w:keepNext w:val="true"/>
      <w:numPr>
        <w:ilvl w:val="2"/>
        <w:numId w:val="1"/>
      </w:numPr>
      <w:outlineLvl w:val="2"/>
    </w:pPr>
    <w:rPr>
      <w:i/>
      <w:sz w:val="24"/>
    </w:rPr>
  </w:style>
  <w:style w:type="paragraph" w:styleId="4">
    <w:name w:val="Heading 4"/>
    <w:basedOn w:val="Normal"/>
    <w:next w:val="Style14"/>
    <w:qFormat/>
    <w:rsid w:val="005b2889"/>
    <w:pPr>
      <w:keepNext w:val="true"/>
      <w:numPr>
        <w:ilvl w:val="3"/>
        <w:numId w:val="1"/>
      </w:numPr>
      <w:jc w:val="both"/>
      <w:outlineLvl w:val="3"/>
    </w:pPr>
    <w:rPr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1" w:customStyle="1">
    <w:name w:val="WW8Num2z1"/>
    <w:qFormat/>
    <w:rsid w:val="005b2889"/>
    <w:rPr>
      <w:rFonts w:eastAsia="Times New Roman" w:cs="Times New Roman"/>
    </w:rPr>
  </w:style>
  <w:style w:type="character" w:styleId="11" w:customStyle="1">
    <w:name w:val="Основной шрифт абзаца1"/>
    <w:qFormat/>
    <w:rsid w:val="005b2889"/>
    <w:rPr/>
  </w:style>
  <w:style w:type="character" w:styleId="12" w:customStyle="1">
    <w:name w:val="Номер страницы1"/>
    <w:basedOn w:val="11"/>
    <w:qFormat/>
    <w:rsid w:val="005b2889"/>
    <w:rPr/>
  </w:style>
  <w:style w:type="character" w:styleId="ListLabel1" w:customStyle="1">
    <w:name w:val="ListLabel 1"/>
    <w:qFormat/>
    <w:rsid w:val="005b2889"/>
    <w:rPr>
      <w:rFonts w:cs="Courier New"/>
    </w:rPr>
  </w:style>
  <w:style w:type="character" w:styleId="ListLabel2" w:customStyle="1">
    <w:name w:val="ListLabel 2"/>
    <w:qFormat/>
    <w:rsid w:val="005b2889"/>
    <w:rPr>
      <w:rFonts w:eastAsia="Times New Roman" w:cs="Times New Roman"/>
    </w:rPr>
  </w:style>
  <w:style w:type="character" w:styleId="Style10">
    <w:name w:val="Интернет-ссылка"/>
    <w:rsid w:val="005b2889"/>
    <w:rPr>
      <w:color w:val="000080"/>
      <w:u w:val="single"/>
    </w:rPr>
  </w:style>
  <w:style w:type="character" w:styleId="Style11" w:customStyle="1">
    <w:name w:val="Символ нумерации"/>
    <w:qFormat/>
    <w:rsid w:val="005b2889"/>
    <w:rPr/>
  </w:style>
  <w:style w:type="character" w:styleId="Style12" w:customStyle="1">
    <w:name w:val="Текст выноски Знак"/>
    <w:link w:val="ad"/>
    <w:qFormat/>
    <w:rsid w:val="007d07b8"/>
    <w:rPr>
      <w:rFonts w:ascii="Tahoma" w:hAnsi="Tahoma" w:cs="Tahoma"/>
      <w:kern w:val="2"/>
      <w:sz w:val="16"/>
      <w:szCs w:val="16"/>
      <w:lang w:eastAsia="ar-SA"/>
    </w:rPr>
  </w:style>
  <w:style w:type="character" w:styleId="ListLabel3">
    <w:name w:val="ListLabel 3"/>
    <w:qFormat/>
    <w:rPr>
      <w:rFonts w:eastAsia="Times New Roman" w:cs="Times New Roman"/>
    </w:rPr>
  </w:style>
  <w:style w:type="paragraph" w:styleId="Style13" w:customStyle="1">
    <w:name w:val="Заголовок"/>
    <w:basedOn w:val="Normal"/>
    <w:next w:val="Style14"/>
    <w:qFormat/>
    <w:rsid w:val="005b288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4">
    <w:name w:val="Body Text"/>
    <w:basedOn w:val="Normal"/>
    <w:rsid w:val="005b2889"/>
    <w:pPr/>
    <w:rPr>
      <w:sz w:val="28"/>
    </w:rPr>
  </w:style>
  <w:style w:type="paragraph" w:styleId="Style15">
    <w:name w:val="List"/>
    <w:basedOn w:val="Style14"/>
    <w:rsid w:val="005b2889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13" w:customStyle="1">
    <w:name w:val="Название1"/>
    <w:basedOn w:val="Normal"/>
    <w:qFormat/>
    <w:rsid w:val="005b28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Normal"/>
    <w:qFormat/>
    <w:rsid w:val="005b2889"/>
    <w:pPr>
      <w:suppressLineNumbers/>
    </w:pPr>
    <w:rPr>
      <w:rFonts w:cs="Mangal"/>
    </w:rPr>
  </w:style>
  <w:style w:type="paragraph" w:styleId="Oaeno" w:customStyle="1">
    <w:name w:val="Oaeno"/>
    <w:qFormat/>
    <w:rsid w:val="005b2889"/>
    <w:pPr>
      <w:widowControl w:val="false"/>
      <w:suppressAutoHyphens w:val="true"/>
      <w:bidi w:val="0"/>
      <w:jc w:val="left"/>
    </w:pPr>
    <w:rPr>
      <w:rFonts w:ascii="Courier New" w:hAnsi="Courier New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Iauiue" w:customStyle="1">
    <w:name w:val="Iau?iue"/>
    <w:qFormat/>
    <w:rsid w:val="005b288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ar-SA" w:bidi="ar-SA"/>
    </w:rPr>
  </w:style>
  <w:style w:type="paragraph" w:styleId="21" w:customStyle="1">
    <w:name w:val="Основной текст с отступом 21"/>
    <w:basedOn w:val="Normal"/>
    <w:qFormat/>
    <w:rsid w:val="005b2889"/>
    <w:pPr>
      <w:ind w:firstLine="709"/>
      <w:jc w:val="both"/>
    </w:pPr>
    <w:rPr>
      <w:b/>
      <w:sz w:val="28"/>
    </w:rPr>
  </w:style>
  <w:style w:type="paragraph" w:styleId="15" w:customStyle="1">
    <w:name w:val="Обычный1"/>
    <w:qFormat/>
    <w:rsid w:val="005b288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Caaieiaie1" w:customStyle="1">
    <w:name w:val="caaieiaie 1"/>
    <w:basedOn w:val="Iauiue"/>
    <w:qFormat/>
    <w:rsid w:val="005b2889"/>
    <w:pPr>
      <w:keepNext w:val="true"/>
      <w:jc w:val="right"/>
    </w:pPr>
    <w:rPr>
      <w:sz w:val="24"/>
      <w:lang w:val="ru-RU"/>
    </w:rPr>
  </w:style>
  <w:style w:type="paragraph" w:styleId="ConsNonformat" w:customStyle="1">
    <w:name w:val="ConsNonformat"/>
    <w:qFormat/>
    <w:rsid w:val="005b2889"/>
    <w:pPr>
      <w:widowControl w:val="false"/>
      <w:suppressAutoHyphens w:val="true"/>
      <w:bidi w:val="0"/>
      <w:jc w:val="left"/>
    </w:pPr>
    <w:rPr>
      <w:rFonts w:ascii="Courier New" w:hAnsi="Courier New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Style18">
    <w:name w:val="Header"/>
    <w:basedOn w:val="Normal"/>
    <w:rsid w:val="005b2889"/>
    <w:pPr>
      <w:suppressLineNumbers/>
      <w:tabs>
        <w:tab w:val="center" w:pos="4153" w:leader="none"/>
        <w:tab w:val="right" w:pos="8306" w:leader="none"/>
      </w:tabs>
    </w:pPr>
    <w:rPr/>
  </w:style>
  <w:style w:type="paragraph" w:styleId="Style19">
    <w:name w:val="Footer"/>
    <w:basedOn w:val="Normal"/>
    <w:rsid w:val="005b2889"/>
    <w:pPr>
      <w:suppressLineNumbers/>
      <w:tabs>
        <w:tab w:val="center" w:pos="4153" w:leader="none"/>
        <w:tab w:val="right" w:pos="8306" w:leader="none"/>
      </w:tabs>
    </w:pPr>
    <w:rPr/>
  </w:style>
  <w:style w:type="paragraph" w:styleId="Style20">
    <w:name w:val="Body Text Indent"/>
    <w:basedOn w:val="Normal"/>
    <w:rsid w:val="005b2889"/>
    <w:pPr>
      <w:ind w:left="283" w:firstLine="708"/>
      <w:jc w:val="both"/>
    </w:pPr>
    <w:rPr>
      <w:sz w:val="28"/>
    </w:rPr>
  </w:style>
  <w:style w:type="paragraph" w:styleId="ConsNormal" w:customStyle="1">
    <w:name w:val="ConsNormal"/>
    <w:qFormat/>
    <w:rsid w:val="005b2889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31" w:customStyle="1">
    <w:name w:val="Основной текст с отступом 31"/>
    <w:basedOn w:val="Normal"/>
    <w:qFormat/>
    <w:rsid w:val="005b2889"/>
    <w:pPr>
      <w:spacing w:before="120" w:after="0"/>
      <w:ind w:firstLine="709"/>
      <w:jc w:val="both"/>
    </w:pPr>
    <w:rPr>
      <w:sz w:val="28"/>
    </w:rPr>
  </w:style>
  <w:style w:type="paragraph" w:styleId="16" w:customStyle="1">
    <w:name w:val="Текст выноски1"/>
    <w:basedOn w:val="Normal"/>
    <w:qFormat/>
    <w:rsid w:val="005b2889"/>
    <w:pPr/>
    <w:rPr>
      <w:rFonts w:ascii="Tahoma" w:hAnsi="Tahoma" w:cs="Tahoma"/>
      <w:sz w:val="16"/>
      <w:szCs w:val="16"/>
    </w:rPr>
  </w:style>
  <w:style w:type="paragraph" w:styleId="17" w:customStyle="1">
    <w:name w:val="Текст1"/>
    <w:basedOn w:val="Normal"/>
    <w:qFormat/>
    <w:rsid w:val="005b2889"/>
    <w:pPr/>
    <w:rPr>
      <w:rFonts w:ascii="Courier New" w:hAnsi="Courier New"/>
    </w:rPr>
  </w:style>
  <w:style w:type="paragraph" w:styleId="ConsPlusNonformat" w:customStyle="1">
    <w:name w:val="ConsPlusNonformat"/>
    <w:next w:val="Normal"/>
    <w:qFormat/>
    <w:rsid w:val="005b2889"/>
    <w:pPr>
      <w:widowControl w:val="false"/>
      <w:suppressAutoHyphens w:val="true"/>
      <w:bidi w:val="0"/>
      <w:jc w:val="left"/>
    </w:pPr>
    <w:rPr>
      <w:rFonts w:ascii="Courier New" w:hAnsi="Courier New" w:eastAsia="Courier New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5b2889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18" w:customStyle="1">
    <w:name w:val="Абзац списка1"/>
    <w:basedOn w:val="Normal"/>
    <w:qFormat/>
    <w:rsid w:val="005b2889"/>
    <w:pPr>
      <w:ind w:left="720" w:hanging="0"/>
    </w:pPr>
    <w:rPr/>
  </w:style>
  <w:style w:type="paragraph" w:styleId="Style21" w:customStyle="1">
    <w:name w:val="Содержимое таблицы"/>
    <w:basedOn w:val="Normal"/>
    <w:qFormat/>
    <w:rsid w:val="005b2889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5b2889"/>
    <w:pPr>
      <w:jc w:val="center"/>
    </w:pPr>
    <w:rPr>
      <w:b/>
      <w:bCs/>
    </w:rPr>
  </w:style>
  <w:style w:type="paragraph" w:styleId="ConsPlusDocList" w:customStyle="1">
    <w:name w:val="ConsPlusDocList"/>
    <w:next w:val="Normal"/>
    <w:qFormat/>
    <w:rsid w:val="005b2889"/>
    <w:pPr>
      <w:widowControl w:val="false"/>
      <w:suppressAutoHyphens w:val="true"/>
      <w:bidi w:val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next w:val="Normal"/>
    <w:qFormat/>
    <w:rsid w:val="005b2889"/>
    <w:pPr>
      <w:widowControl w:val="false"/>
      <w:suppressAutoHyphens w:val="true"/>
      <w:bidi w:val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next w:val="Normal"/>
    <w:qFormat/>
    <w:rsid w:val="005b2889"/>
    <w:pPr>
      <w:widowControl w:val="false"/>
      <w:suppressAutoHyphens w:val="true"/>
      <w:bidi w:val="0"/>
      <w:jc w:val="left"/>
    </w:pPr>
    <w:rPr>
      <w:rFonts w:ascii="Arial" w:hAnsi="Arial" w:eastAsia="Arial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e"/>
    <w:qFormat/>
    <w:rsid w:val="007d07b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9b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8B88-78DC-4EA2-B1FD-C0D8ABB2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LibreOffice/6.1.0.3$Windows_x86 LibreOffice_project/efb621ed25068d70781dc026f7e9c5187a4decd1</Application>
  <Pages>4</Pages>
  <Words>260</Words>
  <Characters>1845</Characters>
  <CharactersWithSpaces>2296</CharactersWithSpaces>
  <Paragraphs>22</Paragraphs>
  <Company>avo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2018-02-21T13:15:00Z</dcterms:created>
  <dc:creator>Директор</dc:creator>
  <dc:description/>
  <dc:language>ru-RU</dc:language>
  <cp:lastModifiedBy/>
  <cp:lastPrinted>2018-10-08T10:17:28Z</cp:lastPrinted>
  <dcterms:modified xsi:type="dcterms:W3CDTF">2018-10-08T10:23:01Z</dcterms:modified>
  <cp:revision>13</cp:revision>
  <dc:subject/>
  <dc:title>О мерах по обеспечению территории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