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49" w:rsidRPr="008A3EAC" w:rsidRDefault="007A5B49" w:rsidP="007A5B4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Сведения</w:t>
      </w:r>
      <w:r w:rsidRPr="008A3E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</w:t>
      </w:r>
      <w:r w:rsidRPr="00FB0761">
        <w:rPr>
          <w:b/>
          <w:sz w:val="28"/>
          <w:szCs w:val="28"/>
        </w:rPr>
        <w:t>кандидат</w:t>
      </w:r>
      <w:r>
        <w:rPr>
          <w:b/>
          <w:sz w:val="28"/>
          <w:szCs w:val="28"/>
        </w:rPr>
        <w:t>ах</w:t>
      </w:r>
      <w:r w:rsidRPr="00FB0761">
        <w:rPr>
          <w:b/>
          <w:sz w:val="28"/>
          <w:szCs w:val="28"/>
        </w:rPr>
        <w:t xml:space="preserve"> в депутаты</w:t>
      </w:r>
      <w:r>
        <w:rPr>
          <w:b/>
          <w:sz w:val="28"/>
          <w:szCs w:val="28"/>
        </w:rPr>
        <w:t xml:space="preserve"> </w:t>
      </w:r>
      <w:r w:rsidRPr="00FB0761">
        <w:rPr>
          <w:b/>
          <w:sz w:val="28"/>
          <w:szCs w:val="28"/>
        </w:rPr>
        <w:t>Законодательного Собрания Владимирской области восьмо</w:t>
      </w:r>
      <w:r>
        <w:rPr>
          <w:b/>
          <w:sz w:val="28"/>
          <w:szCs w:val="28"/>
        </w:rPr>
        <w:t xml:space="preserve">го созыва, зарегистрированных </w:t>
      </w:r>
      <w:r w:rsidRPr="00FB0761">
        <w:rPr>
          <w:b/>
          <w:sz w:val="28"/>
          <w:szCs w:val="28"/>
        </w:rPr>
        <w:t>по одномандатному избирательному округу № 1</w:t>
      </w:r>
      <w:r>
        <w:rPr>
          <w:b/>
          <w:sz w:val="28"/>
          <w:szCs w:val="28"/>
        </w:rPr>
        <w:t>3</w:t>
      </w:r>
    </w:p>
    <w:p w:rsidR="00DA005B" w:rsidRDefault="00DA005B" w:rsidP="00DA005B">
      <w:pPr>
        <w:jc w:val="both"/>
        <w:rPr>
          <w:b/>
          <w:bCs/>
          <w:sz w:val="28"/>
          <w:szCs w:val="28"/>
        </w:rPr>
      </w:pPr>
    </w:p>
    <w:p w:rsidR="00DA005B" w:rsidRPr="00FC0DF0" w:rsidRDefault="00DA005B" w:rsidP="00DA005B">
      <w:pPr>
        <w:ind w:firstLine="3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ГОТОВЛЕНКОВА ОЛЬГА НИКОЛАЕВНА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>31.03.</w:t>
      </w:r>
      <w:r w:rsidRPr="009B1CD7">
        <w:rPr>
          <w:sz w:val="28"/>
          <w:szCs w:val="28"/>
        </w:rPr>
        <w:t>19</w:t>
      </w:r>
      <w:r>
        <w:rPr>
          <w:sz w:val="28"/>
          <w:szCs w:val="28"/>
        </w:rPr>
        <w:t>57</w:t>
      </w:r>
      <w:r w:rsidRPr="009B1CD7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место рождения: гор. Владимир,</w:t>
      </w:r>
      <w:r w:rsidRPr="009B1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жительства: гор. Владимир, профессиональное образование: </w:t>
      </w:r>
      <w:r w:rsidRPr="00C24617">
        <w:rPr>
          <w:sz w:val="28"/>
          <w:szCs w:val="28"/>
        </w:rPr>
        <w:t xml:space="preserve">Федеральное государственное образовательное учреждение высшего </w:t>
      </w:r>
      <w:r>
        <w:rPr>
          <w:sz w:val="28"/>
          <w:szCs w:val="28"/>
        </w:rPr>
        <w:t xml:space="preserve">профессионального </w:t>
      </w:r>
      <w:r w:rsidRPr="00C24617">
        <w:rPr>
          <w:sz w:val="28"/>
          <w:szCs w:val="28"/>
        </w:rPr>
        <w:t>образования «</w:t>
      </w:r>
      <w:r>
        <w:rPr>
          <w:sz w:val="28"/>
          <w:szCs w:val="28"/>
        </w:rPr>
        <w:t>Российская академия государственной службы при Президенте Российской Федерации</w:t>
      </w:r>
      <w:r w:rsidRPr="00C45F21">
        <w:rPr>
          <w:sz w:val="28"/>
          <w:szCs w:val="28"/>
        </w:rPr>
        <w:t>»</w:t>
      </w:r>
      <w:r>
        <w:rPr>
          <w:sz w:val="28"/>
          <w:szCs w:val="28"/>
        </w:rPr>
        <w:t xml:space="preserve">, год окончания – 2009, </w:t>
      </w:r>
      <w:r>
        <w:rPr>
          <w:sz w:val="28"/>
        </w:rPr>
        <w:t>основное место работы или службы, занимаемая должность / род занятий</w:t>
      </w:r>
      <w:r>
        <w:rPr>
          <w:sz w:val="28"/>
          <w:szCs w:val="28"/>
        </w:rPr>
        <w:t xml:space="preserve">: Фонд «Центр защиты граждан», руководитель центра защиты прав граждан во Владимирской области, </w:t>
      </w:r>
      <w:r w:rsidRPr="00FC0DF0">
        <w:rPr>
          <w:sz w:val="28"/>
          <w:szCs w:val="28"/>
        </w:rPr>
        <w:t>член Партии СПРАВЕДЛИВАЯ РОССИЯ – ЗА ПРАВДУ, член Совета Регионального отделения Партии СПРАВЕДЛИВАЯ РОССИЯ – ЗА ПРАВДУ во Владимирской области.</w:t>
      </w:r>
    </w:p>
    <w:p w:rsidR="00DA005B" w:rsidRDefault="00DA005B" w:rsidP="00DA005B">
      <w:pPr>
        <w:jc w:val="center"/>
        <w:rPr>
          <w:b/>
          <w:sz w:val="28"/>
          <w:szCs w:val="28"/>
        </w:rPr>
      </w:pPr>
    </w:p>
    <w:p w:rsidR="00A76745" w:rsidRDefault="00A76745" w:rsidP="00A76745">
      <w:pPr>
        <w:jc w:val="both"/>
        <w:rPr>
          <w:b/>
          <w:bCs/>
          <w:sz w:val="28"/>
          <w:szCs w:val="28"/>
        </w:rPr>
      </w:pPr>
    </w:p>
    <w:p w:rsidR="00A76745" w:rsidRPr="00A76745" w:rsidRDefault="00A76745" w:rsidP="00A76745">
      <w:pPr>
        <w:ind w:firstLine="3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ЗАХАРОВ АЛЕКСАНДР ОЛЕГОВИЧ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>21.03.</w:t>
      </w:r>
      <w:r w:rsidRPr="009B1CD7">
        <w:rPr>
          <w:sz w:val="28"/>
          <w:szCs w:val="28"/>
        </w:rPr>
        <w:t>19</w:t>
      </w:r>
      <w:r>
        <w:rPr>
          <w:sz w:val="28"/>
          <w:szCs w:val="28"/>
        </w:rPr>
        <w:t>90</w:t>
      </w:r>
      <w:r w:rsidRPr="009B1CD7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место рождения: пос. Черский </w:t>
      </w:r>
      <w:proofErr w:type="spellStart"/>
      <w:r>
        <w:rPr>
          <w:sz w:val="28"/>
          <w:szCs w:val="28"/>
        </w:rPr>
        <w:t>Нижнеколымского</w:t>
      </w:r>
      <w:proofErr w:type="spellEnd"/>
      <w:r>
        <w:rPr>
          <w:sz w:val="28"/>
          <w:szCs w:val="28"/>
        </w:rPr>
        <w:t xml:space="preserve"> р-на Якутской АССР,</w:t>
      </w:r>
      <w:r w:rsidRPr="009B1CD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жительства</w:t>
      </w:r>
      <w:r w:rsidRPr="009B1CD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Владимирская</w:t>
      </w:r>
      <w:proofErr w:type="gramEnd"/>
      <w:r>
        <w:rPr>
          <w:sz w:val="28"/>
          <w:szCs w:val="28"/>
        </w:rPr>
        <w:t xml:space="preserve"> обл., Суздальский р-он, с. Новое, профессиональное образование: </w:t>
      </w:r>
      <w:r w:rsidRPr="00C24617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 «Владимирский государственный университет</w:t>
      </w:r>
      <w:r>
        <w:t xml:space="preserve"> </w:t>
      </w:r>
      <w:r w:rsidRPr="00C45F21">
        <w:rPr>
          <w:sz w:val="28"/>
          <w:szCs w:val="28"/>
        </w:rPr>
        <w:t>имени Александра Григорьевича и Николая Григорьевича Столетовых» г. Владимир,</w:t>
      </w:r>
      <w:r>
        <w:rPr>
          <w:sz w:val="28"/>
          <w:szCs w:val="28"/>
        </w:rPr>
        <w:t xml:space="preserve"> год окончания – 2014, </w:t>
      </w:r>
      <w:r>
        <w:rPr>
          <w:sz w:val="28"/>
        </w:rPr>
        <w:t>основное место работы или службы, занимаемая должность / род занятий</w:t>
      </w:r>
      <w:r>
        <w:rPr>
          <w:sz w:val="28"/>
          <w:szCs w:val="28"/>
        </w:rPr>
        <w:t>: Общество с ограниченной ответственностью «Стихия», генеральный директор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депутат Совета народных депутатов города Владимира на непостоянной основе, </w:t>
      </w:r>
      <w:r w:rsidRPr="00A76745">
        <w:rPr>
          <w:iCs/>
          <w:sz w:val="28"/>
          <w:szCs w:val="28"/>
        </w:rPr>
        <w:t>член Всероссийской политической партии «ЕДИНАЯ РОССИЯ»</w:t>
      </w:r>
      <w:r w:rsidRPr="00A76745">
        <w:rPr>
          <w:sz w:val="28"/>
          <w:szCs w:val="28"/>
        </w:rPr>
        <w:t xml:space="preserve">, член Регионального политического совета </w:t>
      </w:r>
      <w:r w:rsidRPr="00A76745">
        <w:rPr>
          <w:iCs/>
          <w:sz w:val="28"/>
          <w:szCs w:val="28"/>
        </w:rPr>
        <w:t xml:space="preserve">Владимирского регионального отделения Всероссийской политической партии «ЕДИНАЯ РОССИЯ», </w:t>
      </w:r>
      <w:r w:rsidRPr="00A76745">
        <w:rPr>
          <w:sz w:val="28"/>
          <w:szCs w:val="28"/>
        </w:rPr>
        <w:t xml:space="preserve">член Местного политического совета местного отделения </w:t>
      </w:r>
      <w:r w:rsidRPr="00A76745">
        <w:rPr>
          <w:iCs/>
          <w:sz w:val="28"/>
          <w:szCs w:val="28"/>
        </w:rPr>
        <w:t>Всероссийской политической партии</w:t>
      </w:r>
      <w:r w:rsidRPr="00A76745">
        <w:rPr>
          <w:sz w:val="28"/>
          <w:szCs w:val="28"/>
        </w:rPr>
        <w:t xml:space="preserve"> </w:t>
      </w:r>
      <w:r w:rsidRPr="00A76745">
        <w:rPr>
          <w:iCs/>
          <w:sz w:val="28"/>
          <w:szCs w:val="28"/>
        </w:rPr>
        <w:t xml:space="preserve">«ЕДИНАЯ РОССИЯ» </w:t>
      </w:r>
      <w:r w:rsidRPr="00A76745">
        <w:rPr>
          <w:sz w:val="28"/>
          <w:szCs w:val="28"/>
        </w:rPr>
        <w:t>города Вла</w:t>
      </w:r>
      <w:r>
        <w:rPr>
          <w:sz w:val="28"/>
          <w:szCs w:val="28"/>
        </w:rPr>
        <w:t>димира</w:t>
      </w:r>
      <w:r w:rsidRPr="00A76745">
        <w:rPr>
          <w:sz w:val="28"/>
          <w:szCs w:val="28"/>
        </w:rPr>
        <w:t>.</w:t>
      </w:r>
    </w:p>
    <w:p w:rsidR="00A76745" w:rsidRDefault="00A76745" w:rsidP="00A76745">
      <w:pPr>
        <w:jc w:val="center"/>
        <w:rPr>
          <w:b/>
          <w:bCs/>
          <w:sz w:val="28"/>
          <w:szCs w:val="28"/>
        </w:rPr>
      </w:pPr>
    </w:p>
    <w:p w:rsidR="00C17728" w:rsidRPr="008A3EAC" w:rsidRDefault="00C17728" w:rsidP="00C17728">
      <w:pPr>
        <w:jc w:val="center"/>
        <w:rPr>
          <w:b/>
          <w:bCs/>
          <w:sz w:val="28"/>
          <w:szCs w:val="28"/>
        </w:rPr>
      </w:pPr>
    </w:p>
    <w:p w:rsidR="00C17728" w:rsidRDefault="00C17728" w:rsidP="00C17728">
      <w:pPr>
        <w:jc w:val="both"/>
        <w:rPr>
          <w:b/>
          <w:bCs/>
          <w:sz w:val="28"/>
          <w:szCs w:val="28"/>
        </w:rPr>
      </w:pPr>
    </w:p>
    <w:p w:rsidR="00C17728" w:rsidRPr="00FC7DE0" w:rsidRDefault="00C17728" w:rsidP="00C17728">
      <w:pPr>
        <w:ind w:firstLine="3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МАРКОВА ОЛЕСЯ АЛЕКСАНДРОВНА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>07.02.1999</w:t>
      </w:r>
      <w:r w:rsidRPr="009B1CD7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место рождения: гор. Владимир,</w:t>
      </w:r>
      <w:r w:rsidRPr="009B1CD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жительства</w:t>
      </w:r>
      <w:r w:rsidRPr="009B1CD7">
        <w:rPr>
          <w:sz w:val="28"/>
          <w:szCs w:val="28"/>
        </w:rPr>
        <w:t>:</w:t>
      </w:r>
      <w:r>
        <w:rPr>
          <w:sz w:val="28"/>
          <w:szCs w:val="28"/>
        </w:rPr>
        <w:t xml:space="preserve"> гор. Владимир, </w:t>
      </w:r>
      <w:r>
        <w:rPr>
          <w:sz w:val="28"/>
        </w:rPr>
        <w:t>основное место работы или службы, занимаемая должность / род занятий</w:t>
      </w:r>
      <w:r>
        <w:rPr>
          <w:sz w:val="28"/>
          <w:szCs w:val="28"/>
        </w:rPr>
        <w:t>: физическое лицо, применяющее специальный налоговый режим «Налог на профессиональный доход»</w:t>
      </w:r>
      <w:r w:rsidRPr="00FC7DE0">
        <w:rPr>
          <w:sz w:val="28"/>
          <w:szCs w:val="28"/>
        </w:rPr>
        <w:t>.</w:t>
      </w:r>
    </w:p>
    <w:p w:rsidR="00C17728" w:rsidRDefault="00C17728" w:rsidP="00C17728">
      <w:pPr>
        <w:jc w:val="center"/>
        <w:rPr>
          <w:b/>
          <w:bCs/>
          <w:sz w:val="28"/>
          <w:szCs w:val="28"/>
        </w:rPr>
      </w:pPr>
    </w:p>
    <w:p w:rsidR="00C17728" w:rsidRDefault="00C17728" w:rsidP="00C17728">
      <w:pPr>
        <w:jc w:val="center"/>
        <w:rPr>
          <w:b/>
          <w:bCs/>
          <w:sz w:val="28"/>
          <w:szCs w:val="28"/>
        </w:rPr>
      </w:pPr>
    </w:p>
    <w:p w:rsidR="00C17728" w:rsidRDefault="00C17728" w:rsidP="00C17728">
      <w:pPr>
        <w:jc w:val="center"/>
        <w:rPr>
          <w:b/>
          <w:bCs/>
          <w:sz w:val="28"/>
          <w:szCs w:val="28"/>
        </w:rPr>
      </w:pPr>
    </w:p>
    <w:p w:rsidR="00C17728" w:rsidRDefault="00C17728" w:rsidP="00C17728">
      <w:pPr>
        <w:rPr>
          <w:sz w:val="28"/>
          <w:szCs w:val="28"/>
        </w:rPr>
      </w:pPr>
    </w:p>
    <w:p w:rsidR="00061386" w:rsidRPr="008A3EAC" w:rsidRDefault="00061386" w:rsidP="00061386">
      <w:pPr>
        <w:jc w:val="center"/>
        <w:rPr>
          <w:b/>
          <w:bCs/>
          <w:sz w:val="28"/>
          <w:szCs w:val="28"/>
        </w:rPr>
      </w:pPr>
    </w:p>
    <w:p w:rsidR="00061386" w:rsidRDefault="00061386" w:rsidP="00061386">
      <w:pPr>
        <w:jc w:val="both"/>
        <w:rPr>
          <w:b/>
          <w:bCs/>
          <w:sz w:val="28"/>
          <w:szCs w:val="28"/>
        </w:rPr>
      </w:pPr>
    </w:p>
    <w:p w:rsidR="00061386" w:rsidRPr="003A6627" w:rsidRDefault="00061386" w:rsidP="00061386">
      <w:pPr>
        <w:ind w:firstLine="3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МУСИНА ЕЛЕНА ЕВГЕНЬЕВНА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>16.05.</w:t>
      </w:r>
      <w:r w:rsidRPr="009B1CD7">
        <w:rPr>
          <w:sz w:val="28"/>
          <w:szCs w:val="28"/>
        </w:rPr>
        <w:t>19</w:t>
      </w:r>
      <w:r>
        <w:rPr>
          <w:sz w:val="28"/>
          <w:szCs w:val="28"/>
        </w:rPr>
        <w:t>71</w:t>
      </w:r>
      <w:r w:rsidRPr="009B1CD7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место рождения: гор. Владимир,</w:t>
      </w:r>
      <w:r w:rsidRPr="009B1CD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жительства</w:t>
      </w:r>
      <w:r w:rsidRPr="009B1CD7">
        <w:rPr>
          <w:sz w:val="28"/>
          <w:szCs w:val="28"/>
        </w:rPr>
        <w:t>:</w:t>
      </w:r>
      <w:r>
        <w:rPr>
          <w:sz w:val="28"/>
          <w:szCs w:val="28"/>
        </w:rPr>
        <w:t xml:space="preserve"> гор. Владимир, профессиональное образование: </w:t>
      </w:r>
      <w:r w:rsidRPr="00C24617">
        <w:rPr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>
        <w:rPr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</w:t>
      </w:r>
      <w:r w:rsidRPr="00C45F21">
        <w:rPr>
          <w:sz w:val="28"/>
          <w:szCs w:val="28"/>
        </w:rPr>
        <w:t>»</w:t>
      </w:r>
      <w:r>
        <w:rPr>
          <w:sz w:val="28"/>
          <w:szCs w:val="28"/>
        </w:rPr>
        <w:t xml:space="preserve">, год окончания – 2018, </w:t>
      </w:r>
      <w:r>
        <w:rPr>
          <w:sz w:val="28"/>
        </w:rPr>
        <w:t>основное место работы или службы, занимаемая должность / род занятий</w:t>
      </w:r>
      <w:r>
        <w:rPr>
          <w:sz w:val="28"/>
          <w:szCs w:val="28"/>
        </w:rPr>
        <w:t xml:space="preserve">: пенсионер, </w:t>
      </w:r>
      <w:r w:rsidR="003A6627" w:rsidRPr="003A6627">
        <w:rPr>
          <w:sz w:val="28"/>
          <w:szCs w:val="28"/>
        </w:rPr>
        <w:t>член Политической партии «КОММУНИСТИЧЕСКАЯ ПАРТИЯ РОССИЙСКОЙ ФЕДЕРАЦИИ»</w:t>
      </w:r>
      <w:r w:rsidRPr="003A6627">
        <w:rPr>
          <w:sz w:val="28"/>
          <w:szCs w:val="28"/>
        </w:rPr>
        <w:t>.</w:t>
      </w:r>
    </w:p>
    <w:p w:rsidR="00061386" w:rsidRDefault="00061386" w:rsidP="00061386">
      <w:pPr>
        <w:jc w:val="center"/>
        <w:rPr>
          <w:b/>
          <w:bCs/>
          <w:sz w:val="28"/>
          <w:szCs w:val="28"/>
        </w:rPr>
      </w:pPr>
    </w:p>
    <w:p w:rsidR="00004C41" w:rsidRDefault="00004C41" w:rsidP="00004C41">
      <w:pPr>
        <w:jc w:val="both"/>
        <w:rPr>
          <w:b/>
          <w:bCs/>
          <w:sz w:val="28"/>
          <w:szCs w:val="28"/>
        </w:rPr>
      </w:pPr>
    </w:p>
    <w:p w:rsidR="00004C41" w:rsidRPr="00FC7DE0" w:rsidRDefault="00004C41" w:rsidP="00004C41">
      <w:pPr>
        <w:ind w:firstLine="34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ТИМОФЕЕВА АННА АЛЕКСЕЕВНА</w:t>
      </w:r>
      <w:r w:rsidRPr="009B1CD7">
        <w:rPr>
          <w:sz w:val="28"/>
          <w:szCs w:val="28"/>
        </w:rPr>
        <w:t xml:space="preserve">, </w:t>
      </w:r>
      <w:r>
        <w:rPr>
          <w:sz w:val="28"/>
          <w:szCs w:val="28"/>
        </w:rPr>
        <w:t>13.03.2002</w:t>
      </w:r>
      <w:r w:rsidRPr="009B1CD7">
        <w:rPr>
          <w:sz w:val="28"/>
          <w:szCs w:val="28"/>
        </w:rPr>
        <w:t xml:space="preserve"> года рождения,</w:t>
      </w:r>
      <w:r>
        <w:rPr>
          <w:sz w:val="28"/>
          <w:szCs w:val="28"/>
        </w:rPr>
        <w:t xml:space="preserve"> место рождения: гор. Владимир,</w:t>
      </w:r>
      <w:r w:rsidRPr="009B1CD7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жительства</w:t>
      </w:r>
      <w:r w:rsidRPr="009B1CD7">
        <w:rPr>
          <w:sz w:val="28"/>
          <w:szCs w:val="28"/>
        </w:rPr>
        <w:t>:</w:t>
      </w:r>
      <w:r>
        <w:rPr>
          <w:sz w:val="28"/>
          <w:szCs w:val="28"/>
        </w:rPr>
        <w:t xml:space="preserve"> гор. Владимир, </w:t>
      </w:r>
      <w:r>
        <w:rPr>
          <w:sz w:val="28"/>
        </w:rPr>
        <w:t>основное место работы или службы, занимаемая должность / род занятий</w:t>
      </w:r>
      <w:r>
        <w:rPr>
          <w:sz w:val="28"/>
          <w:szCs w:val="28"/>
        </w:rPr>
        <w:t>: студент</w:t>
      </w:r>
      <w:r w:rsidRPr="00FC7DE0">
        <w:rPr>
          <w:sz w:val="28"/>
          <w:szCs w:val="28"/>
        </w:rPr>
        <w:t>.</w:t>
      </w:r>
    </w:p>
    <w:p w:rsidR="00061386" w:rsidRDefault="00061386"/>
    <w:p w:rsidR="00061386" w:rsidRDefault="00061386"/>
    <w:p w:rsidR="00CB66AC" w:rsidRDefault="00CB66AC" w:rsidP="00CB66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размере и об источниках доходов, </w:t>
      </w:r>
      <w:r w:rsidRPr="008A3EAC">
        <w:rPr>
          <w:b/>
          <w:sz w:val="28"/>
          <w:szCs w:val="28"/>
        </w:rPr>
        <w:t>зарегистрированн</w:t>
      </w:r>
      <w:r>
        <w:rPr>
          <w:b/>
          <w:sz w:val="28"/>
          <w:szCs w:val="28"/>
        </w:rPr>
        <w:t>ых кандидатах</w:t>
      </w:r>
      <w:r w:rsidRPr="008A3EAC">
        <w:rPr>
          <w:b/>
          <w:sz w:val="28"/>
          <w:szCs w:val="28"/>
        </w:rPr>
        <w:t xml:space="preserve"> по одномандатному избирательному округу № 1</w:t>
      </w:r>
      <w:r>
        <w:rPr>
          <w:b/>
          <w:sz w:val="28"/>
          <w:szCs w:val="28"/>
        </w:rPr>
        <w:t>3, об имуществе, принадлежащем кандидатам на праве собственности (в том числе совместной собственности), о счетах, вкладах в банках, ценных бумагах</w:t>
      </w:r>
    </w:p>
    <w:p w:rsidR="006024A9" w:rsidRDefault="006024A9" w:rsidP="00CB66AC">
      <w:pPr>
        <w:jc w:val="center"/>
        <w:rPr>
          <w:b/>
          <w:sz w:val="28"/>
          <w:szCs w:val="28"/>
        </w:rPr>
      </w:pPr>
    </w:p>
    <w:p w:rsidR="006024A9" w:rsidRPr="00FD2265" w:rsidRDefault="006024A9" w:rsidP="006024A9">
      <w:pPr>
        <w:ind w:firstLine="340"/>
        <w:jc w:val="both"/>
        <w:rPr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ГОТОВЛЕНКОВА ОЛЬГА НИКОЛАЕВНА. </w:t>
      </w:r>
      <w:r w:rsidRPr="00FD2265">
        <w:rPr>
          <w:color w:val="000000" w:themeColor="text1"/>
          <w:sz w:val="28"/>
          <w:szCs w:val="28"/>
        </w:rPr>
        <w:t>Общий доход –</w:t>
      </w:r>
      <w:r w:rsidRPr="00FD2265">
        <w:rPr>
          <w:b/>
          <w:color w:val="000000" w:themeColor="text1"/>
          <w:sz w:val="28"/>
          <w:szCs w:val="28"/>
        </w:rPr>
        <w:t xml:space="preserve"> </w:t>
      </w:r>
      <w:r w:rsidRPr="00FD2265">
        <w:rPr>
          <w:color w:val="000000" w:themeColor="text1"/>
          <w:sz w:val="28"/>
          <w:szCs w:val="28"/>
        </w:rPr>
        <w:t xml:space="preserve">855 754,75 руб., отделение фонда пенсионного и социального страхования Российской Федерации во Владимирской области, Фонд «ЦЗПГ». Недвижимое имущество: квартиры -1: </w:t>
      </w:r>
      <w:proofErr w:type="gramStart"/>
      <w:r w:rsidRPr="00FD2265">
        <w:rPr>
          <w:color w:val="000000" w:themeColor="text1"/>
          <w:sz w:val="28"/>
          <w:szCs w:val="28"/>
        </w:rPr>
        <w:t xml:space="preserve">Владимирская область, 57,8 </w:t>
      </w:r>
      <w:proofErr w:type="spellStart"/>
      <w:r w:rsidRPr="00FD2265">
        <w:rPr>
          <w:color w:val="000000" w:themeColor="text1"/>
          <w:sz w:val="28"/>
          <w:szCs w:val="28"/>
        </w:rPr>
        <w:t>кв.м</w:t>
      </w:r>
      <w:proofErr w:type="spellEnd"/>
      <w:r w:rsidRPr="00FD2265">
        <w:rPr>
          <w:color w:val="000000" w:themeColor="text1"/>
          <w:sz w:val="28"/>
          <w:szCs w:val="28"/>
        </w:rPr>
        <w:t xml:space="preserve">.; иное недвижимое имущество-1: гараж, Владимирская область, 39,8  </w:t>
      </w:r>
      <w:proofErr w:type="spellStart"/>
      <w:r w:rsidRPr="00FD2265">
        <w:rPr>
          <w:color w:val="000000" w:themeColor="text1"/>
          <w:sz w:val="28"/>
          <w:szCs w:val="28"/>
        </w:rPr>
        <w:t>кв.м</w:t>
      </w:r>
      <w:proofErr w:type="spellEnd"/>
      <w:r w:rsidRPr="00FD2265">
        <w:rPr>
          <w:color w:val="000000" w:themeColor="text1"/>
          <w:sz w:val="28"/>
          <w:szCs w:val="28"/>
        </w:rPr>
        <w:t xml:space="preserve">. Транспортные средства-автомобиль легковой </w:t>
      </w:r>
      <w:proofErr w:type="spellStart"/>
      <w:r w:rsidRPr="00FD2265">
        <w:rPr>
          <w:color w:val="000000" w:themeColor="text1"/>
          <w:sz w:val="28"/>
          <w:szCs w:val="28"/>
          <w:lang w:val="en-US"/>
        </w:rPr>
        <w:t>Ssangyong</w:t>
      </w:r>
      <w:proofErr w:type="spellEnd"/>
      <w:r w:rsidRPr="00FD2265">
        <w:rPr>
          <w:color w:val="000000" w:themeColor="text1"/>
          <w:sz w:val="28"/>
          <w:szCs w:val="28"/>
        </w:rPr>
        <w:t xml:space="preserve"> </w:t>
      </w:r>
      <w:r w:rsidRPr="00FD2265">
        <w:rPr>
          <w:color w:val="000000" w:themeColor="text1"/>
          <w:sz w:val="28"/>
          <w:szCs w:val="28"/>
          <w:lang w:val="en-US"/>
        </w:rPr>
        <w:t>action</w:t>
      </w:r>
      <w:r w:rsidRPr="00FD2265">
        <w:rPr>
          <w:color w:val="000000" w:themeColor="text1"/>
          <w:sz w:val="28"/>
          <w:szCs w:val="28"/>
        </w:rPr>
        <w:t xml:space="preserve"> (2013 г.).</w:t>
      </w:r>
      <w:proofErr w:type="gramEnd"/>
      <w:r w:rsidRPr="00FD2265">
        <w:rPr>
          <w:color w:val="000000" w:themeColor="text1"/>
          <w:sz w:val="28"/>
          <w:szCs w:val="28"/>
        </w:rPr>
        <w:t xml:space="preserve"> Количество банковских счетов (вкладов) – 5. Общая сумма остатка: 85,49 руб. </w:t>
      </w:r>
    </w:p>
    <w:p w:rsidR="006024A9" w:rsidRDefault="006024A9" w:rsidP="006024A9">
      <w:pPr>
        <w:rPr>
          <w:color w:val="000000" w:themeColor="text1"/>
          <w:sz w:val="28"/>
          <w:szCs w:val="28"/>
        </w:rPr>
      </w:pPr>
    </w:p>
    <w:p w:rsidR="00666440" w:rsidRPr="00E8412C" w:rsidRDefault="00666440" w:rsidP="00666440">
      <w:pPr>
        <w:ind w:firstLine="34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ЗАХАРОВ АЛЕКСАНДР ОЛЕГОВИЧ. </w:t>
      </w:r>
      <w:proofErr w:type="gramStart"/>
      <w:r w:rsidRPr="00203553">
        <w:rPr>
          <w:sz w:val="28"/>
          <w:szCs w:val="28"/>
        </w:rPr>
        <w:t xml:space="preserve">Общий доход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28 227 473,39</w:t>
      </w:r>
      <w:r w:rsidRPr="00E8412C">
        <w:rPr>
          <w:sz w:val="28"/>
          <w:szCs w:val="28"/>
        </w:rPr>
        <w:t xml:space="preserve"> руб</w:t>
      </w:r>
      <w:r>
        <w:rPr>
          <w:sz w:val="28"/>
          <w:szCs w:val="28"/>
        </w:rPr>
        <w:t>., ООО «Стихия», ООО «ГК «РСК», ООО «</w:t>
      </w:r>
      <w:proofErr w:type="spellStart"/>
      <w:r>
        <w:rPr>
          <w:sz w:val="28"/>
          <w:szCs w:val="28"/>
        </w:rPr>
        <w:t>Альза</w:t>
      </w:r>
      <w:proofErr w:type="spellEnd"/>
      <w:r>
        <w:rPr>
          <w:sz w:val="28"/>
          <w:szCs w:val="28"/>
        </w:rPr>
        <w:t xml:space="preserve"> Групп», ИП Захаров А.О., ПАО «Сбербанк», ПАО Банк «ФК Открытие».</w:t>
      </w:r>
      <w:proofErr w:type="gramEnd"/>
      <w:r>
        <w:rPr>
          <w:sz w:val="28"/>
          <w:szCs w:val="28"/>
        </w:rPr>
        <w:t xml:space="preserve"> Недвижимое имущество: </w:t>
      </w:r>
      <w:proofErr w:type="gramStart"/>
      <w:r>
        <w:rPr>
          <w:sz w:val="28"/>
          <w:szCs w:val="28"/>
        </w:rPr>
        <w:t>земельные</w:t>
      </w:r>
      <w:proofErr w:type="gramEnd"/>
      <w:r>
        <w:rPr>
          <w:sz w:val="28"/>
          <w:szCs w:val="28"/>
        </w:rPr>
        <w:t xml:space="preserve"> участки-10: </w:t>
      </w:r>
      <w:proofErr w:type="gramStart"/>
      <w:r>
        <w:rPr>
          <w:sz w:val="28"/>
          <w:szCs w:val="28"/>
        </w:rPr>
        <w:t xml:space="preserve">Владимирская область, 1335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Владимирская область, 2502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Владимирская область, 1995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Pr="005D6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Владимирская область, 1005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Владимирская область, 1002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Pr="005D6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Владимирская область, 1000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Pr="005D6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Владимирская область, 1050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Pr="005D6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Владимирская область, 800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Pr="005D6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Владимирская область, 800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Pr="005D6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Владимирская область, 800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 жилые дома -1:</w:t>
      </w:r>
      <w:proofErr w:type="gramEnd"/>
      <w:r>
        <w:rPr>
          <w:sz w:val="28"/>
          <w:szCs w:val="28"/>
        </w:rPr>
        <w:t xml:space="preserve"> Владимирская область, 184,9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.; иное недвижимое имущество-1: нежилое здание, Владимирская область, 311,1 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  <w:r w:rsidRPr="00E8412C">
        <w:rPr>
          <w:sz w:val="28"/>
          <w:szCs w:val="28"/>
        </w:rPr>
        <w:t xml:space="preserve">Количество банковских счетов (вкладов) – </w:t>
      </w:r>
      <w:r>
        <w:rPr>
          <w:sz w:val="28"/>
          <w:szCs w:val="28"/>
        </w:rPr>
        <w:t>10</w:t>
      </w:r>
      <w:r w:rsidRPr="00E8412C">
        <w:rPr>
          <w:sz w:val="28"/>
          <w:szCs w:val="28"/>
        </w:rPr>
        <w:t xml:space="preserve">. Общая сумма остатка: </w:t>
      </w:r>
      <w:r>
        <w:rPr>
          <w:sz w:val="28"/>
          <w:szCs w:val="28"/>
        </w:rPr>
        <w:t>782 498,05</w:t>
      </w:r>
      <w:r w:rsidRPr="00E8412C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Иное имущество: участие в коммерческих организация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ООО «Стихия», 100%; ООО «ГК «РСК», 100%; ООО «РСК», 100%; ООО «АЛЬЗА ГРУПП», 100%; ООО «РИК», доля в праве 1/3.</w:t>
      </w:r>
    </w:p>
    <w:p w:rsidR="00666440" w:rsidRPr="00E8412C" w:rsidRDefault="00666440" w:rsidP="00666440">
      <w:pPr>
        <w:rPr>
          <w:sz w:val="28"/>
          <w:szCs w:val="28"/>
        </w:rPr>
      </w:pPr>
    </w:p>
    <w:p w:rsidR="00666440" w:rsidRPr="00FD2265" w:rsidRDefault="00666440" w:rsidP="006024A9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6024A9" w:rsidRDefault="006024A9" w:rsidP="006024A9">
      <w:pPr>
        <w:jc w:val="both"/>
        <w:rPr>
          <w:b/>
          <w:sz w:val="28"/>
          <w:szCs w:val="28"/>
        </w:rPr>
      </w:pPr>
    </w:p>
    <w:p w:rsidR="00CB66AC" w:rsidRDefault="00CB66AC" w:rsidP="00CB66AC">
      <w:pPr>
        <w:jc w:val="center"/>
        <w:rPr>
          <w:b/>
          <w:sz w:val="28"/>
          <w:szCs w:val="28"/>
        </w:rPr>
      </w:pPr>
    </w:p>
    <w:p w:rsidR="00CB66AC" w:rsidRPr="00E8412C" w:rsidRDefault="00CB66AC" w:rsidP="00CB66AC">
      <w:pPr>
        <w:ind w:firstLine="3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МАРКОВА ОЛЕСЯ АЛЕКСАНДРОВНА. </w:t>
      </w:r>
      <w:r w:rsidRPr="00203553">
        <w:rPr>
          <w:sz w:val="28"/>
          <w:szCs w:val="28"/>
        </w:rPr>
        <w:t xml:space="preserve">Общий доход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165 549,90</w:t>
      </w:r>
      <w:r w:rsidRPr="00E8412C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., ГУ-Владимирское региональное отделение Фонда социального страхования Российской Федерации, отделение фонда пенсионного и социального страхования Российской Федерации во Владимирской области, ГКУ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«Управление социальной защиты населения по городу Владимиру», Г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отделение пенсионного фонда Российской Федерации во Владимирской области. </w:t>
      </w:r>
      <w:r w:rsidRPr="00E8412C">
        <w:rPr>
          <w:sz w:val="28"/>
          <w:szCs w:val="28"/>
        </w:rPr>
        <w:t xml:space="preserve">Количество банковских счетов (вкладов) – </w:t>
      </w:r>
      <w:r>
        <w:rPr>
          <w:sz w:val="28"/>
          <w:szCs w:val="28"/>
        </w:rPr>
        <w:t>9</w:t>
      </w:r>
      <w:r w:rsidRPr="00E8412C">
        <w:rPr>
          <w:sz w:val="28"/>
          <w:szCs w:val="28"/>
        </w:rPr>
        <w:t xml:space="preserve">. Общая сумма остатка: </w:t>
      </w:r>
      <w:r>
        <w:rPr>
          <w:sz w:val="28"/>
          <w:szCs w:val="28"/>
        </w:rPr>
        <w:t>1587,72</w:t>
      </w:r>
      <w:r w:rsidRPr="00E8412C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</w:p>
    <w:p w:rsidR="00CB66AC" w:rsidRDefault="00CB66AC" w:rsidP="00CB66AC">
      <w:pPr>
        <w:jc w:val="center"/>
        <w:rPr>
          <w:b/>
          <w:sz w:val="28"/>
          <w:szCs w:val="28"/>
        </w:rPr>
      </w:pPr>
    </w:p>
    <w:p w:rsidR="00CB66AC" w:rsidRDefault="00CB66AC" w:rsidP="00CB66AC">
      <w:pPr>
        <w:jc w:val="center"/>
        <w:rPr>
          <w:b/>
          <w:sz w:val="28"/>
          <w:szCs w:val="28"/>
        </w:rPr>
      </w:pPr>
    </w:p>
    <w:p w:rsidR="00CB66AC" w:rsidRPr="00E8412C" w:rsidRDefault="00CB66AC" w:rsidP="00CB66AC">
      <w:pPr>
        <w:ind w:firstLine="3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МУСИНА ЕЛЕНА ЕВГЕНЬЕВНА. </w:t>
      </w:r>
      <w:r w:rsidRPr="00203553">
        <w:rPr>
          <w:sz w:val="28"/>
          <w:szCs w:val="28"/>
        </w:rPr>
        <w:t xml:space="preserve">Общий доход </w:t>
      </w:r>
      <w:r>
        <w:rPr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223 510,75</w:t>
      </w:r>
      <w:r w:rsidRPr="00E8412C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., МВД России, ГКУ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«Управление социальной защиты населения по городу Владимиру», ПАО «Сбербанк». Недвижимое имущество: квартиры -1: Владимирская область, 47,1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доля в праве 14/30. </w:t>
      </w:r>
      <w:r w:rsidRPr="00E8412C">
        <w:rPr>
          <w:sz w:val="28"/>
          <w:szCs w:val="28"/>
        </w:rPr>
        <w:t xml:space="preserve">Количество банковских счетов (вкладов) – </w:t>
      </w:r>
      <w:r>
        <w:rPr>
          <w:sz w:val="28"/>
          <w:szCs w:val="28"/>
        </w:rPr>
        <w:t>4</w:t>
      </w:r>
      <w:r w:rsidRPr="00E8412C">
        <w:rPr>
          <w:sz w:val="28"/>
          <w:szCs w:val="28"/>
        </w:rPr>
        <w:t xml:space="preserve">. Общая сумма остатка: </w:t>
      </w:r>
      <w:r>
        <w:rPr>
          <w:sz w:val="28"/>
          <w:szCs w:val="28"/>
        </w:rPr>
        <w:t>19127,48</w:t>
      </w:r>
      <w:r w:rsidRPr="00E8412C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</w:t>
      </w:r>
    </w:p>
    <w:p w:rsidR="00CB66AC" w:rsidRPr="008A3EAC" w:rsidRDefault="00CB66AC" w:rsidP="00CB66AC">
      <w:pPr>
        <w:jc w:val="both"/>
        <w:rPr>
          <w:b/>
          <w:bCs/>
          <w:sz w:val="28"/>
          <w:szCs w:val="28"/>
        </w:rPr>
      </w:pPr>
    </w:p>
    <w:p w:rsidR="00061386" w:rsidRDefault="00061386"/>
    <w:p w:rsidR="00CB66AC" w:rsidRDefault="00CB66AC" w:rsidP="00CB66AC">
      <w:pPr>
        <w:ind w:firstLine="340"/>
        <w:jc w:val="both"/>
        <w:rPr>
          <w:sz w:val="28"/>
          <w:szCs w:val="28"/>
        </w:rPr>
      </w:pPr>
      <w:r>
        <w:rPr>
          <w:b/>
          <w:sz w:val="28"/>
          <w:szCs w:val="28"/>
        </w:rPr>
        <w:t>ТИМОФЕЕВА АННА АЛЕКСЕЕВНА</w:t>
      </w:r>
      <w:r>
        <w:rPr>
          <w:sz w:val="28"/>
          <w:szCs w:val="28"/>
        </w:rPr>
        <w:t xml:space="preserve">. Доходы, имущество, принадлежащие кандидату на праве собственности, счета, вклады в банках, ценные бумаги отсутствуют. </w:t>
      </w:r>
    </w:p>
    <w:p w:rsidR="00061386" w:rsidRDefault="00061386"/>
    <w:sectPr w:rsidR="0006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77"/>
    <w:rsid w:val="00004C41"/>
    <w:rsid w:val="00061386"/>
    <w:rsid w:val="000E59B7"/>
    <w:rsid w:val="00127ED5"/>
    <w:rsid w:val="002D2B14"/>
    <w:rsid w:val="003A6627"/>
    <w:rsid w:val="004A2BB3"/>
    <w:rsid w:val="006024A9"/>
    <w:rsid w:val="00666440"/>
    <w:rsid w:val="007A5B49"/>
    <w:rsid w:val="00A253A6"/>
    <w:rsid w:val="00A76745"/>
    <w:rsid w:val="00C17728"/>
    <w:rsid w:val="00CB66AC"/>
    <w:rsid w:val="00D52677"/>
    <w:rsid w:val="00DA005B"/>
    <w:rsid w:val="00DB0625"/>
    <w:rsid w:val="00DE4AFC"/>
    <w:rsid w:val="00DF7A5C"/>
    <w:rsid w:val="00E70EBD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33T004P</dc:creator>
  <cp:keywords/>
  <dc:description/>
  <cp:lastModifiedBy>33T004P</cp:lastModifiedBy>
  <cp:revision>52</cp:revision>
  <dcterms:created xsi:type="dcterms:W3CDTF">2023-08-10T15:55:00Z</dcterms:created>
  <dcterms:modified xsi:type="dcterms:W3CDTF">2023-09-05T08:01:00Z</dcterms:modified>
</cp:coreProperties>
</file>