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DF" w:rsidRDefault="00346FAC" w:rsidP="00BA32A6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50610" cy="2760345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DF" w:rsidRDefault="008C30DF" w:rsidP="00BA32A6">
      <w:pPr>
        <w:rPr>
          <w:sz w:val="28"/>
        </w:rPr>
      </w:pPr>
    </w:p>
    <w:p w:rsidR="008C30DF" w:rsidRDefault="00BD6B59" w:rsidP="00BA32A6">
      <w:pPr>
        <w:rPr>
          <w:sz w:val="28"/>
        </w:rPr>
      </w:pPr>
      <w:r>
        <w:rPr>
          <w:sz w:val="28"/>
        </w:rPr>
        <w:t>22.09.2017                                                                                                                 №131</w:t>
      </w:r>
    </w:p>
    <w:p w:rsidR="008C30DF" w:rsidRDefault="008C30DF" w:rsidP="00BA32A6">
      <w:pPr>
        <w:rPr>
          <w:sz w:val="28"/>
        </w:rPr>
      </w:pPr>
    </w:p>
    <w:p w:rsidR="00C9476E" w:rsidRDefault="00C9476E" w:rsidP="00BA32A6">
      <w:pPr>
        <w:rPr>
          <w:sz w:val="28"/>
        </w:rPr>
      </w:pPr>
    </w:p>
    <w:p w:rsidR="00C9476E" w:rsidRDefault="00C9476E" w:rsidP="00BA32A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</w:tblGrid>
      <w:tr w:rsidR="00496442" w:rsidRPr="008202ED" w:rsidTr="00545600">
        <w:trPr>
          <w:trHeight w:val="1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96442" w:rsidRPr="008202ED" w:rsidRDefault="00496442" w:rsidP="00EF7877">
            <w:pPr>
              <w:jc w:val="both"/>
              <w:rPr>
                <w:i/>
                <w:sz w:val="24"/>
                <w:szCs w:val="24"/>
              </w:rPr>
            </w:pPr>
            <w:r w:rsidRPr="008202ED">
              <w:rPr>
                <w:i/>
                <w:sz w:val="24"/>
                <w:szCs w:val="24"/>
              </w:rPr>
              <w:t xml:space="preserve">Об утверждении </w:t>
            </w:r>
            <w:r w:rsidR="00051C65">
              <w:rPr>
                <w:i/>
                <w:sz w:val="24"/>
                <w:szCs w:val="24"/>
              </w:rPr>
              <w:t>границ и</w:t>
            </w:r>
            <w:r w:rsidR="00BA397F">
              <w:rPr>
                <w:i/>
                <w:sz w:val="24"/>
                <w:szCs w:val="24"/>
              </w:rPr>
              <w:t xml:space="preserve"> режима и</w:t>
            </w:r>
            <w:r w:rsidR="000C6943">
              <w:rPr>
                <w:i/>
                <w:sz w:val="24"/>
                <w:szCs w:val="24"/>
              </w:rPr>
              <w:t>спользования территории объекта</w:t>
            </w:r>
            <w:r w:rsidR="00350FA2">
              <w:rPr>
                <w:i/>
                <w:sz w:val="24"/>
                <w:szCs w:val="24"/>
              </w:rPr>
              <w:t xml:space="preserve"> культурного </w:t>
            </w:r>
            <w:r w:rsidR="00BA397F">
              <w:rPr>
                <w:i/>
                <w:sz w:val="24"/>
                <w:szCs w:val="24"/>
              </w:rPr>
              <w:t>наследия</w:t>
            </w:r>
            <w:r w:rsidR="000C6943">
              <w:rPr>
                <w:i/>
                <w:sz w:val="24"/>
                <w:szCs w:val="24"/>
              </w:rPr>
              <w:t xml:space="preserve"> </w:t>
            </w:r>
            <w:r w:rsidR="00713460">
              <w:rPr>
                <w:i/>
                <w:sz w:val="24"/>
                <w:szCs w:val="24"/>
              </w:rPr>
              <w:t>регионального</w:t>
            </w:r>
            <w:r w:rsidR="000C6943">
              <w:rPr>
                <w:i/>
                <w:sz w:val="24"/>
                <w:szCs w:val="24"/>
              </w:rPr>
              <w:t xml:space="preserve"> значения</w:t>
            </w:r>
            <w:r w:rsidR="00B434CC">
              <w:rPr>
                <w:i/>
                <w:sz w:val="24"/>
                <w:szCs w:val="24"/>
              </w:rPr>
              <w:t xml:space="preserve"> </w:t>
            </w:r>
            <w:r w:rsidR="00713460" w:rsidRPr="00713460">
              <w:rPr>
                <w:i/>
                <w:sz w:val="24"/>
                <w:szCs w:val="24"/>
              </w:rPr>
              <w:t xml:space="preserve">«Драматический театр,1971 г.» (г. Владимир, ул. </w:t>
            </w:r>
            <w:proofErr w:type="gramStart"/>
            <w:r w:rsidR="00713460" w:rsidRPr="00713460">
              <w:rPr>
                <w:i/>
                <w:sz w:val="24"/>
                <w:szCs w:val="24"/>
              </w:rPr>
              <w:t>Дворянская</w:t>
            </w:r>
            <w:proofErr w:type="gramEnd"/>
            <w:r w:rsidR="00713460" w:rsidRPr="00713460">
              <w:rPr>
                <w:i/>
                <w:sz w:val="24"/>
                <w:szCs w:val="24"/>
              </w:rPr>
              <w:t>, д. 4)</w:t>
            </w:r>
          </w:p>
        </w:tc>
      </w:tr>
    </w:tbl>
    <w:p w:rsidR="000C6943" w:rsidRDefault="000C6943" w:rsidP="00DF25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54C" w:rsidRDefault="00E6754C" w:rsidP="00DF25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01EB" w:rsidRPr="00973246" w:rsidRDefault="00DA01EB" w:rsidP="008D6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18F">
        <w:rPr>
          <w:sz w:val="28"/>
          <w:szCs w:val="28"/>
        </w:rPr>
        <w:t xml:space="preserve">В соответствии </w:t>
      </w:r>
      <w:r w:rsidR="00884465" w:rsidRPr="00D3518F">
        <w:rPr>
          <w:sz w:val="28"/>
          <w:szCs w:val="28"/>
        </w:rPr>
        <w:t xml:space="preserve">с </w:t>
      </w:r>
      <w:r w:rsidR="00A649E3" w:rsidRPr="00D3518F">
        <w:rPr>
          <w:sz w:val="28"/>
          <w:szCs w:val="28"/>
        </w:rPr>
        <w:t xml:space="preserve">Федеральным законом от 25.06.2002 № 73-ФЗ </w:t>
      </w:r>
      <w:r w:rsidR="00AE0CC1" w:rsidRPr="00D3518F">
        <w:rPr>
          <w:sz w:val="28"/>
          <w:szCs w:val="28"/>
        </w:rPr>
        <w:t xml:space="preserve">                        </w:t>
      </w:r>
      <w:r w:rsidR="00A649E3" w:rsidRPr="00D3518F">
        <w:rPr>
          <w:sz w:val="28"/>
          <w:szCs w:val="28"/>
        </w:rPr>
        <w:t>«Об объектах культурного наследия (памятниках истории и культуры</w:t>
      </w:r>
      <w:r w:rsidR="008960E7" w:rsidRPr="00D3518F">
        <w:rPr>
          <w:sz w:val="28"/>
          <w:szCs w:val="28"/>
        </w:rPr>
        <w:t>) народов Российской Федерации»</w:t>
      </w:r>
      <w:r w:rsidR="007610DD">
        <w:rPr>
          <w:sz w:val="28"/>
          <w:szCs w:val="28"/>
        </w:rPr>
        <w:t xml:space="preserve">, </w:t>
      </w:r>
      <w:r w:rsidR="00D3518F" w:rsidRPr="007648F0">
        <w:rPr>
          <w:sz w:val="28"/>
          <w:szCs w:val="28"/>
        </w:rPr>
        <w:t>постановлением Гу</w:t>
      </w:r>
      <w:r w:rsidR="007610DD">
        <w:rPr>
          <w:sz w:val="28"/>
          <w:szCs w:val="28"/>
        </w:rPr>
        <w:t xml:space="preserve">бернатора области от 17.10.2007 </w:t>
      </w:r>
      <w:r w:rsidR="007404D6">
        <w:rPr>
          <w:sz w:val="28"/>
          <w:szCs w:val="28"/>
        </w:rPr>
        <w:t xml:space="preserve">         </w:t>
      </w:r>
      <w:r w:rsidR="00D3518F" w:rsidRPr="007648F0">
        <w:rPr>
          <w:sz w:val="28"/>
          <w:szCs w:val="28"/>
        </w:rPr>
        <w:t>№</w:t>
      </w:r>
      <w:r w:rsidR="00D3518F">
        <w:rPr>
          <w:sz w:val="28"/>
          <w:szCs w:val="28"/>
        </w:rPr>
        <w:t xml:space="preserve"> </w:t>
      </w:r>
      <w:r w:rsidR="00D3518F" w:rsidRPr="007648F0">
        <w:rPr>
          <w:sz w:val="28"/>
          <w:szCs w:val="28"/>
        </w:rPr>
        <w:t>774 «</w:t>
      </w:r>
      <w:r w:rsidR="00D3518F" w:rsidRPr="007648F0">
        <w:rPr>
          <w:rFonts w:eastAsia="Calibri"/>
          <w:sz w:val="28"/>
          <w:szCs w:val="28"/>
          <w:lang w:eastAsia="en-US"/>
        </w:rPr>
        <w:t xml:space="preserve">Об утверждении Положения о Государственной инспекции по охране объектов культурного наследия администрации </w:t>
      </w:r>
      <w:r w:rsidR="00D3518F" w:rsidRPr="007648F0">
        <w:rPr>
          <w:sz w:val="28"/>
          <w:szCs w:val="28"/>
        </w:rPr>
        <w:t>Владимирской области»</w:t>
      </w:r>
      <w:r w:rsidR="00A649E3" w:rsidRPr="00973246">
        <w:rPr>
          <w:sz w:val="28"/>
          <w:szCs w:val="28"/>
        </w:rPr>
        <w:t xml:space="preserve"> </w:t>
      </w:r>
      <w:r w:rsidRPr="00973246">
        <w:rPr>
          <w:spacing w:val="70"/>
          <w:sz w:val="28"/>
          <w:szCs w:val="28"/>
        </w:rPr>
        <w:t>постановляю</w:t>
      </w:r>
      <w:r w:rsidRPr="00973246">
        <w:rPr>
          <w:sz w:val="28"/>
          <w:szCs w:val="28"/>
        </w:rPr>
        <w:t>:</w:t>
      </w:r>
    </w:p>
    <w:p w:rsidR="00561ABC" w:rsidRDefault="005E48AF" w:rsidP="00D3518F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D573D5" w:rsidRDefault="000C6943" w:rsidP="00AD0D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30F18" w:rsidRPr="004240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6938">
        <w:rPr>
          <w:rFonts w:ascii="Times New Roman" w:hAnsi="Times New Roman" w:cs="Times New Roman"/>
          <w:sz w:val="28"/>
          <w:szCs w:val="28"/>
        </w:rPr>
        <w:t>Границы территории объекта</w:t>
      </w:r>
      <w:r w:rsidR="00D573D5" w:rsidRPr="004240FE">
        <w:rPr>
          <w:rFonts w:ascii="Times New Roman" w:hAnsi="Times New Roman" w:cs="Times New Roman"/>
          <w:sz w:val="28"/>
          <w:szCs w:val="28"/>
        </w:rPr>
        <w:t xml:space="preserve"> культурного наследия </w:t>
      </w:r>
      <w:r w:rsidR="00713460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A34BC7" w:rsidRPr="00A34BC7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713460" w:rsidRPr="00713460">
        <w:rPr>
          <w:rFonts w:ascii="Times New Roman" w:hAnsi="Times New Roman" w:cs="Times New Roman"/>
          <w:sz w:val="28"/>
          <w:szCs w:val="28"/>
        </w:rPr>
        <w:t>«Драматический театр,</w:t>
      </w:r>
      <w:r w:rsidR="008968E0">
        <w:rPr>
          <w:rFonts w:ascii="Times New Roman" w:hAnsi="Times New Roman" w:cs="Times New Roman"/>
          <w:sz w:val="28"/>
          <w:szCs w:val="28"/>
        </w:rPr>
        <w:t xml:space="preserve"> </w:t>
      </w:r>
      <w:r w:rsidR="00713460" w:rsidRPr="00713460">
        <w:rPr>
          <w:rFonts w:ascii="Times New Roman" w:hAnsi="Times New Roman" w:cs="Times New Roman"/>
          <w:sz w:val="28"/>
          <w:szCs w:val="28"/>
        </w:rPr>
        <w:t>1971 г.» (г. Владимир, ул. Дворянская, д. 4)</w:t>
      </w:r>
      <w:r w:rsidR="00BA6F67">
        <w:rPr>
          <w:rFonts w:ascii="Times New Roman" w:hAnsi="Times New Roman" w:cs="Times New Roman"/>
          <w:sz w:val="28"/>
          <w:szCs w:val="28"/>
        </w:rPr>
        <w:t xml:space="preserve"> </w:t>
      </w:r>
      <w:r w:rsidRPr="00BA6F6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7214C" w:rsidRPr="00BA6F67">
        <w:rPr>
          <w:rFonts w:ascii="Times New Roman" w:hAnsi="Times New Roman" w:cs="Times New Roman"/>
          <w:sz w:val="28"/>
          <w:szCs w:val="28"/>
        </w:rPr>
        <w:t>П</w:t>
      </w:r>
      <w:r w:rsidRPr="00BA6F67">
        <w:rPr>
          <w:rFonts w:ascii="Times New Roman" w:hAnsi="Times New Roman" w:cs="Times New Roman"/>
          <w:sz w:val="28"/>
          <w:szCs w:val="28"/>
        </w:rPr>
        <w:t xml:space="preserve">амятник) </w:t>
      </w:r>
      <w:r w:rsidR="00030F18" w:rsidRPr="004240F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C0803" w:rsidRPr="00424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D573D5" w:rsidRPr="004240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58CD" w:rsidRPr="00092F94" w:rsidRDefault="000C6943" w:rsidP="00E3126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B0F54" w:rsidRPr="00092F94">
        <w:rPr>
          <w:rFonts w:ascii="Times New Roman" w:hAnsi="Times New Roman" w:cs="Times New Roman"/>
          <w:sz w:val="28"/>
          <w:szCs w:val="28"/>
        </w:rPr>
        <w:t xml:space="preserve">. </w:t>
      </w:r>
      <w:r w:rsidR="000300B8" w:rsidRPr="00092F94">
        <w:rPr>
          <w:rFonts w:ascii="Times New Roman" w:hAnsi="Times New Roman" w:cs="Times New Roman"/>
          <w:sz w:val="28"/>
          <w:szCs w:val="28"/>
        </w:rPr>
        <w:t xml:space="preserve">Режим использования территории </w:t>
      </w:r>
      <w:r>
        <w:rPr>
          <w:rFonts w:ascii="Times New Roman" w:hAnsi="Times New Roman" w:cs="Times New Roman"/>
          <w:sz w:val="28"/>
          <w:szCs w:val="28"/>
        </w:rPr>
        <w:t>Памятника</w:t>
      </w:r>
      <w:r w:rsidR="004240FE">
        <w:rPr>
          <w:rFonts w:ascii="Times New Roman" w:hAnsi="Times New Roman" w:cs="Times New Roman"/>
          <w:sz w:val="28"/>
          <w:szCs w:val="28"/>
        </w:rPr>
        <w:t xml:space="preserve"> </w:t>
      </w:r>
      <w:r w:rsidR="002758CD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br/>
        <w:t>приложению № 2</w:t>
      </w:r>
      <w:r w:rsidR="0075122E" w:rsidRPr="00092F94">
        <w:rPr>
          <w:rFonts w:ascii="Times New Roman" w:hAnsi="Times New Roman" w:cs="Times New Roman"/>
          <w:sz w:val="28"/>
          <w:szCs w:val="28"/>
        </w:rPr>
        <w:t>.</w:t>
      </w:r>
    </w:p>
    <w:p w:rsidR="00BA6F67" w:rsidRDefault="00EA16EB" w:rsidP="00BA6F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F55993" w:rsidRPr="00E30A99">
        <w:rPr>
          <w:rFonts w:ascii="Times New Roman" w:hAnsi="Times New Roman" w:cs="Times New Roman"/>
          <w:sz w:val="28"/>
        </w:rPr>
        <w:t>Контроль за</w:t>
      </w:r>
      <w:proofErr w:type="gramEnd"/>
      <w:r w:rsidR="00F55993" w:rsidRPr="00E30A99">
        <w:rPr>
          <w:rFonts w:ascii="Times New Roman" w:hAnsi="Times New Roman" w:cs="Times New Roman"/>
          <w:sz w:val="28"/>
        </w:rPr>
        <w:t xml:space="preserve"> исполнением</w:t>
      </w:r>
      <w:r w:rsidR="006A3E1A" w:rsidRPr="00E30A99">
        <w:rPr>
          <w:rFonts w:ascii="Times New Roman" w:hAnsi="Times New Roman" w:cs="Times New Roman"/>
          <w:sz w:val="28"/>
        </w:rPr>
        <w:t xml:space="preserve"> данного</w:t>
      </w:r>
      <w:r w:rsidR="006402DB" w:rsidRPr="00E30A99">
        <w:rPr>
          <w:rFonts w:ascii="Times New Roman" w:hAnsi="Times New Roman" w:cs="Times New Roman"/>
          <w:sz w:val="28"/>
        </w:rPr>
        <w:t xml:space="preserve"> постановления </w:t>
      </w:r>
      <w:r w:rsidR="00092F94">
        <w:rPr>
          <w:rFonts w:ascii="Times New Roman" w:hAnsi="Times New Roman" w:cs="Times New Roman"/>
          <w:sz w:val="28"/>
        </w:rPr>
        <w:t xml:space="preserve">возложить </w:t>
      </w:r>
      <w:r w:rsidR="00092F94">
        <w:rPr>
          <w:rFonts w:ascii="Times New Roman" w:hAnsi="Times New Roman" w:cs="Times New Roman"/>
          <w:sz w:val="28"/>
        </w:rPr>
        <w:br/>
        <w:t>на</w:t>
      </w:r>
      <w:r w:rsidR="00893967">
        <w:rPr>
          <w:rFonts w:ascii="Times New Roman" w:hAnsi="Times New Roman" w:cs="Times New Roman"/>
          <w:sz w:val="28"/>
        </w:rPr>
        <w:t xml:space="preserve"> начальника отдела государственного на</w:t>
      </w:r>
      <w:r w:rsidR="00092F94">
        <w:rPr>
          <w:rFonts w:ascii="Times New Roman" w:hAnsi="Times New Roman" w:cs="Times New Roman"/>
          <w:sz w:val="28"/>
        </w:rPr>
        <w:t xml:space="preserve">дзора и государственной охраны </w:t>
      </w:r>
      <w:r w:rsidR="00865AEE">
        <w:rPr>
          <w:rFonts w:ascii="Times New Roman" w:hAnsi="Times New Roman" w:cs="Times New Roman"/>
          <w:sz w:val="28"/>
        </w:rPr>
        <w:t>объектов культурного наследия</w:t>
      </w:r>
      <w:r w:rsidR="007261AB">
        <w:rPr>
          <w:rFonts w:ascii="Times New Roman" w:hAnsi="Times New Roman" w:cs="Times New Roman"/>
          <w:sz w:val="28"/>
        </w:rPr>
        <w:t>.</w:t>
      </w:r>
    </w:p>
    <w:p w:rsidR="00E30A99" w:rsidRPr="00BA6F67" w:rsidRDefault="00E30A99" w:rsidP="00BA6F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BA6F67">
        <w:rPr>
          <w:rFonts w:ascii="Times New Roman" w:hAnsi="Times New Roman" w:cs="Times New Roman"/>
          <w:sz w:val="28"/>
        </w:rPr>
        <w:t>3</w:t>
      </w:r>
      <w:r w:rsidR="004F27FC" w:rsidRPr="00BA6F67">
        <w:rPr>
          <w:rFonts w:ascii="Times New Roman" w:hAnsi="Times New Roman" w:cs="Times New Roman"/>
          <w:sz w:val="28"/>
        </w:rPr>
        <w:t xml:space="preserve">. </w:t>
      </w:r>
      <w:r w:rsidRPr="00BA6F67">
        <w:rPr>
          <w:rFonts w:ascii="Times New Roman" w:hAnsi="Times New Roman" w:cs="Times New Roman"/>
          <w:sz w:val="28"/>
        </w:rPr>
        <w:t>Настоящее пост</w:t>
      </w:r>
      <w:r w:rsidR="00D3518F" w:rsidRPr="00BA6F67">
        <w:rPr>
          <w:rFonts w:ascii="Times New Roman" w:hAnsi="Times New Roman" w:cs="Times New Roman"/>
          <w:sz w:val="28"/>
        </w:rPr>
        <w:t>ановление вступает в силу со дня</w:t>
      </w:r>
      <w:r w:rsidRPr="00BA6F67">
        <w:rPr>
          <w:rFonts w:ascii="Times New Roman" w:hAnsi="Times New Roman" w:cs="Times New Roman"/>
          <w:sz w:val="28"/>
        </w:rPr>
        <w:t xml:space="preserve"> его официального опубликования.</w:t>
      </w:r>
    </w:p>
    <w:p w:rsidR="0075122E" w:rsidRDefault="0075122E" w:rsidP="00AC4F9C">
      <w:pPr>
        <w:pStyle w:val="a5"/>
      </w:pPr>
    </w:p>
    <w:p w:rsidR="00AD0DC1" w:rsidRDefault="00AD0DC1" w:rsidP="00AC4F9C">
      <w:pPr>
        <w:pStyle w:val="a5"/>
      </w:pPr>
    </w:p>
    <w:p w:rsidR="00272276" w:rsidRDefault="00BA6F67" w:rsidP="000C694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C694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4B6B48" w:rsidRPr="00AE5A44">
        <w:rPr>
          <w:sz w:val="28"/>
          <w:szCs w:val="28"/>
        </w:rPr>
        <w:t xml:space="preserve">Государственной </w:t>
      </w:r>
      <w:r w:rsidR="004B6B48">
        <w:rPr>
          <w:sz w:val="28"/>
          <w:szCs w:val="28"/>
        </w:rPr>
        <w:t>и</w:t>
      </w:r>
      <w:r w:rsidR="004B6B48" w:rsidRPr="00AE5A44">
        <w:rPr>
          <w:sz w:val="28"/>
          <w:szCs w:val="28"/>
        </w:rPr>
        <w:t>нспекции</w:t>
      </w:r>
      <w:r w:rsidR="004B6B48">
        <w:rPr>
          <w:sz w:val="28"/>
          <w:szCs w:val="28"/>
        </w:rPr>
        <w:tab/>
      </w:r>
      <w:r w:rsidR="004B6B48">
        <w:rPr>
          <w:sz w:val="28"/>
          <w:szCs w:val="28"/>
        </w:rPr>
        <w:tab/>
      </w:r>
      <w:r w:rsidR="004B6B48">
        <w:rPr>
          <w:sz w:val="28"/>
          <w:szCs w:val="28"/>
        </w:rPr>
        <w:tab/>
      </w:r>
      <w:r w:rsidR="004B6B48">
        <w:rPr>
          <w:sz w:val="28"/>
          <w:szCs w:val="28"/>
        </w:rPr>
        <w:tab/>
      </w:r>
      <w:r w:rsidR="004B6B48">
        <w:rPr>
          <w:sz w:val="28"/>
          <w:szCs w:val="28"/>
        </w:rPr>
        <w:tab/>
        <w:t xml:space="preserve"> </w:t>
      </w:r>
      <w:r w:rsidR="007152D9">
        <w:rPr>
          <w:sz w:val="28"/>
          <w:szCs w:val="28"/>
        </w:rPr>
        <w:t xml:space="preserve">   </w:t>
      </w:r>
      <w:r w:rsidR="000C6943">
        <w:rPr>
          <w:sz w:val="28"/>
          <w:szCs w:val="28"/>
        </w:rPr>
        <w:t xml:space="preserve"> </w:t>
      </w:r>
      <w:r>
        <w:rPr>
          <w:sz w:val="28"/>
          <w:szCs w:val="28"/>
        </w:rPr>
        <w:t>Е.И. Гранкин</w:t>
      </w:r>
    </w:p>
    <w:p w:rsidR="007B071D" w:rsidRPr="00073D80" w:rsidRDefault="007B071D" w:rsidP="007B071D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7B071D" w:rsidRDefault="007B071D" w:rsidP="007B071D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Государственной инспекции</w:t>
      </w:r>
    </w:p>
    <w:p w:rsidR="007B071D" w:rsidRPr="00073D80" w:rsidRDefault="007B071D" w:rsidP="007B071D">
      <w:pPr>
        <w:jc w:val="right"/>
        <w:rPr>
          <w:sz w:val="24"/>
          <w:szCs w:val="24"/>
        </w:rPr>
      </w:pPr>
    </w:p>
    <w:p w:rsidR="007B071D" w:rsidRDefault="007B071D" w:rsidP="007B071D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>от</w:t>
      </w:r>
      <w:r w:rsidR="00F001FB">
        <w:rPr>
          <w:sz w:val="24"/>
          <w:szCs w:val="24"/>
        </w:rPr>
        <w:t xml:space="preserve">  22.09.2017 </w:t>
      </w:r>
      <w:r w:rsidRPr="00073D80">
        <w:rPr>
          <w:sz w:val="24"/>
          <w:szCs w:val="24"/>
        </w:rPr>
        <w:t>№</w:t>
      </w:r>
      <w:r w:rsidR="00F001FB">
        <w:rPr>
          <w:sz w:val="24"/>
          <w:szCs w:val="24"/>
        </w:rPr>
        <w:t>131</w:t>
      </w:r>
    </w:p>
    <w:p w:rsidR="007B071D" w:rsidRDefault="007B071D" w:rsidP="007B071D">
      <w:pPr>
        <w:rPr>
          <w:b/>
          <w:sz w:val="28"/>
          <w:szCs w:val="28"/>
        </w:rPr>
      </w:pPr>
    </w:p>
    <w:p w:rsidR="007B071D" w:rsidRDefault="007B071D" w:rsidP="007B071D">
      <w:pPr>
        <w:jc w:val="center"/>
        <w:rPr>
          <w:bCs/>
          <w:sz w:val="28"/>
          <w:szCs w:val="28"/>
        </w:rPr>
      </w:pPr>
    </w:p>
    <w:p w:rsidR="007B071D" w:rsidRDefault="007B071D" w:rsidP="007B071D">
      <w:pPr>
        <w:jc w:val="center"/>
        <w:rPr>
          <w:bCs/>
          <w:sz w:val="28"/>
          <w:szCs w:val="28"/>
        </w:rPr>
      </w:pPr>
      <w:r w:rsidRPr="001C5D3A">
        <w:rPr>
          <w:bCs/>
          <w:sz w:val="28"/>
          <w:szCs w:val="28"/>
        </w:rPr>
        <w:t>Описание</w:t>
      </w:r>
      <w:r>
        <w:rPr>
          <w:bCs/>
          <w:sz w:val="28"/>
          <w:szCs w:val="28"/>
        </w:rPr>
        <w:t xml:space="preserve"> </w:t>
      </w:r>
      <w:r w:rsidRPr="001C5D3A">
        <w:rPr>
          <w:bCs/>
          <w:sz w:val="28"/>
          <w:szCs w:val="28"/>
        </w:rPr>
        <w:t>границ территории</w:t>
      </w:r>
      <w:r>
        <w:rPr>
          <w:bCs/>
          <w:sz w:val="28"/>
          <w:szCs w:val="28"/>
        </w:rPr>
        <w:t xml:space="preserve"> Памятника</w:t>
      </w:r>
    </w:p>
    <w:p w:rsidR="007B071D" w:rsidRPr="002553D0" w:rsidRDefault="007B071D" w:rsidP="007B071D">
      <w:pPr>
        <w:jc w:val="center"/>
        <w:rPr>
          <w:bCs/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  <w:r w:rsidRPr="00FD07E1">
        <w:rPr>
          <w:sz w:val="28"/>
          <w:szCs w:val="28"/>
        </w:rPr>
        <w:t>Границы территории</w:t>
      </w:r>
      <w:r>
        <w:rPr>
          <w:sz w:val="28"/>
          <w:szCs w:val="28"/>
        </w:rPr>
        <w:t xml:space="preserve"> Памятника </w:t>
      </w:r>
      <w:r w:rsidRPr="00FD07E1">
        <w:rPr>
          <w:sz w:val="28"/>
          <w:szCs w:val="28"/>
        </w:rPr>
        <w:t>проходят следующим образом:</w:t>
      </w:r>
    </w:p>
    <w:p w:rsidR="007B071D" w:rsidRDefault="007B071D" w:rsidP="007B071D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точки 1 до точки 2 - с</w:t>
      </w:r>
      <w:r w:rsidRPr="002553D0">
        <w:rPr>
          <w:sz w:val="28"/>
          <w:szCs w:val="28"/>
        </w:rPr>
        <w:t>еверная граница проходит параллельно северному фасаду здания драматического театра в 10-ти метрах от него.</w:t>
      </w:r>
    </w:p>
    <w:p w:rsidR="007B071D" w:rsidRDefault="007B071D" w:rsidP="007B071D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точки 2 до точки 3 - </w:t>
      </w:r>
      <w:r w:rsidRPr="002553D0">
        <w:rPr>
          <w:sz w:val="28"/>
          <w:szCs w:val="28"/>
        </w:rPr>
        <w:t>Восточная граница проходит по границе земельного участка с</w:t>
      </w:r>
      <w:proofErr w:type="gramStart"/>
      <w:r w:rsidRPr="002553D0">
        <w:rPr>
          <w:sz w:val="28"/>
          <w:szCs w:val="28"/>
        </w:rPr>
        <w:t xml:space="preserve"> К</w:t>
      </w:r>
      <w:proofErr w:type="gramEnd"/>
      <w:r w:rsidRPr="002553D0">
        <w:rPr>
          <w:sz w:val="28"/>
          <w:szCs w:val="28"/>
        </w:rPr>
        <w:t>№33:22:011011:11, параллельно восточному фасаду здания театра,  в 24 метрах от него</w:t>
      </w:r>
      <w:r>
        <w:rPr>
          <w:sz w:val="28"/>
          <w:szCs w:val="28"/>
        </w:rPr>
        <w:t>;</w:t>
      </w:r>
    </w:p>
    <w:p w:rsidR="007B071D" w:rsidRDefault="007B071D" w:rsidP="007B071D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точки 3 до точки 4 - </w:t>
      </w:r>
      <w:r w:rsidRPr="002553D0">
        <w:rPr>
          <w:sz w:val="28"/>
          <w:szCs w:val="28"/>
        </w:rPr>
        <w:t>огибает территорию Драматического театра в западном направлении по границе земельного участка с кадастровым номером 33:22:011011:11</w:t>
      </w:r>
      <w:r>
        <w:rPr>
          <w:sz w:val="28"/>
          <w:szCs w:val="28"/>
        </w:rPr>
        <w:t>;</w:t>
      </w:r>
    </w:p>
    <w:p w:rsidR="007B071D" w:rsidRDefault="007B071D" w:rsidP="007B071D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точки 4 до точки 10 </w:t>
      </w:r>
      <w:r w:rsidRPr="002553D0">
        <w:rPr>
          <w:sz w:val="28"/>
          <w:szCs w:val="28"/>
        </w:rPr>
        <w:t>огибает территорию Драматического театра в южном направлении по границе земельного участка с кадастровым номером 33:22:011011:11</w:t>
      </w:r>
      <w:r>
        <w:rPr>
          <w:sz w:val="28"/>
          <w:szCs w:val="28"/>
        </w:rPr>
        <w:t>;</w:t>
      </w:r>
    </w:p>
    <w:p w:rsidR="007B071D" w:rsidRDefault="007B071D" w:rsidP="007B071D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точки 10 до точки 22 - ю</w:t>
      </w:r>
      <w:r w:rsidRPr="002553D0">
        <w:rPr>
          <w:sz w:val="28"/>
          <w:szCs w:val="28"/>
        </w:rPr>
        <w:t>жная граница огибает территорию Драматического театра в западном направлении по границе земельного участка с кадастровым номером 33:22:011011:11 в 16-ти метрах от южного фасада</w:t>
      </w:r>
      <w:r>
        <w:rPr>
          <w:sz w:val="28"/>
          <w:szCs w:val="28"/>
        </w:rPr>
        <w:t>;</w:t>
      </w:r>
    </w:p>
    <w:p w:rsidR="007B071D" w:rsidRPr="002553D0" w:rsidRDefault="007B071D" w:rsidP="007B071D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точки 22 до точки 1 - з</w:t>
      </w:r>
      <w:r w:rsidRPr="002553D0">
        <w:rPr>
          <w:sz w:val="28"/>
          <w:szCs w:val="28"/>
        </w:rPr>
        <w:t>ападная граница проходит параллельно западному фасаду здания Драматического театра в 40-ка метрах от него, по границе земельного участка с кадастровым номером  33:22:011011:11</w:t>
      </w:r>
      <w:r>
        <w:rPr>
          <w:sz w:val="28"/>
          <w:szCs w:val="28"/>
        </w:rPr>
        <w:t>.</w:t>
      </w: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ind w:firstLine="709"/>
        <w:jc w:val="both"/>
        <w:rPr>
          <w:sz w:val="28"/>
          <w:szCs w:val="28"/>
        </w:rPr>
      </w:pPr>
    </w:p>
    <w:p w:rsidR="007B071D" w:rsidRDefault="007B071D" w:rsidP="007B071D">
      <w:pPr>
        <w:jc w:val="center"/>
        <w:rPr>
          <w:sz w:val="28"/>
          <w:szCs w:val="28"/>
        </w:rPr>
      </w:pPr>
      <w:r w:rsidRPr="00500C8A">
        <w:rPr>
          <w:sz w:val="28"/>
          <w:szCs w:val="28"/>
        </w:rPr>
        <w:t>Карта (схема) границ территории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Памятника</w:t>
      </w:r>
    </w:p>
    <w:p w:rsidR="007B071D" w:rsidRPr="00054A83" w:rsidRDefault="007B071D" w:rsidP="007B071D">
      <w:pPr>
        <w:jc w:val="center"/>
        <w:rPr>
          <w:sz w:val="16"/>
          <w:szCs w:val="16"/>
        </w:rPr>
      </w:pPr>
    </w:p>
    <w:p w:rsidR="007B071D" w:rsidRDefault="007B071D" w:rsidP="007B071D">
      <w:pPr>
        <w:jc w:val="center"/>
        <w:rPr>
          <w:bCs/>
          <w:sz w:val="28"/>
          <w:szCs w:val="28"/>
        </w:rPr>
      </w:pPr>
    </w:p>
    <w:p w:rsidR="007B071D" w:rsidRDefault="007B071D" w:rsidP="007B071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993640" cy="5804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580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Default="007B071D" w:rsidP="007B071D">
      <w:pPr>
        <w:rPr>
          <w:sz w:val="28"/>
          <w:szCs w:val="28"/>
        </w:rPr>
      </w:pPr>
    </w:p>
    <w:p w:rsidR="007B071D" w:rsidRPr="00500C8A" w:rsidRDefault="007B071D" w:rsidP="007B071D">
      <w:pPr>
        <w:jc w:val="center"/>
        <w:rPr>
          <w:sz w:val="28"/>
          <w:szCs w:val="28"/>
        </w:rPr>
      </w:pPr>
      <w:r w:rsidRPr="00500C8A">
        <w:rPr>
          <w:sz w:val="28"/>
          <w:szCs w:val="28"/>
        </w:rPr>
        <w:t>Координаты поворотных (характерных) точек к карте (схеме)</w:t>
      </w:r>
    </w:p>
    <w:p w:rsidR="007B071D" w:rsidRDefault="007B071D" w:rsidP="007B071D">
      <w:pPr>
        <w:jc w:val="center"/>
        <w:rPr>
          <w:sz w:val="28"/>
          <w:szCs w:val="28"/>
        </w:rPr>
      </w:pPr>
      <w:r w:rsidRPr="001C5D3A">
        <w:rPr>
          <w:bCs/>
          <w:sz w:val="28"/>
          <w:szCs w:val="28"/>
        </w:rPr>
        <w:t>границ территории</w:t>
      </w:r>
      <w:r>
        <w:rPr>
          <w:bCs/>
          <w:sz w:val="28"/>
          <w:szCs w:val="28"/>
        </w:rPr>
        <w:t xml:space="preserve"> Памятника</w:t>
      </w:r>
    </w:p>
    <w:p w:rsidR="007B071D" w:rsidRDefault="007B071D" w:rsidP="007B071D">
      <w:pPr>
        <w:jc w:val="center"/>
        <w:rPr>
          <w:bCs/>
        </w:rPr>
      </w:pPr>
    </w:p>
    <w:p w:rsidR="007B071D" w:rsidRDefault="007B071D" w:rsidP="007B071D">
      <w:pPr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B071D" w:rsidRPr="002553D0" w:rsidTr="00A20F6B">
        <w:trPr>
          <w:jc w:val="center"/>
        </w:trPr>
        <w:tc>
          <w:tcPr>
            <w:tcW w:w="3190" w:type="dxa"/>
            <w:vMerge w:val="restart"/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Обозначение характерных точек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Координаты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vMerge/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  <w:lang w:val="en-US"/>
              </w:rPr>
            </w:pPr>
            <w:r w:rsidRPr="002553D0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1" w:type="dxa"/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  <w:lang w:val="en-US"/>
              </w:rPr>
            </w:pPr>
            <w:r w:rsidRPr="002553D0">
              <w:rPr>
                <w:sz w:val="28"/>
                <w:szCs w:val="28"/>
                <w:lang w:val="en-US"/>
              </w:rPr>
              <w:t>Y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  <w:lang w:val="en-US"/>
              </w:rPr>
            </w:pPr>
            <w:r w:rsidRPr="002553D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191044.90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220899.96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  <w:lang w:val="en-US"/>
              </w:rPr>
            </w:pPr>
            <w:r w:rsidRPr="002553D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191073.42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221000.91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  <w:lang w:val="en-US"/>
              </w:rPr>
            </w:pPr>
            <w:r w:rsidRPr="002553D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191017.94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221015.38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  <w:lang w:val="en-US"/>
              </w:rPr>
            </w:pPr>
            <w:r w:rsidRPr="002553D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191015.58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221006.31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191013.82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221004.60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191011.32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221002.77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191008.85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221002.11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191006.69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221002.58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191005.18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221003.70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190981.02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221007.17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190978.89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220998.93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190975.43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220984.75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190971.38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220971.62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190969.78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220967.46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190965.10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220964.55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190964.69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220951.35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190964.52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220942.96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190966.77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220932.93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190968.68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220927.39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190970.64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220923.88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190972.22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220920.95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190974.12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220919.15</w:t>
            </w:r>
          </w:p>
        </w:tc>
      </w:tr>
      <w:tr w:rsidR="007B071D" w:rsidRPr="002553D0" w:rsidTr="00A20F6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71D" w:rsidRPr="002553D0" w:rsidRDefault="007B071D" w:rsidP="00A20F6B">
            <w:pPr>
              <w:pStyle w:val="ae"/>
              <w:jc w:val="center"/>
              <w:rPr>
                <w:sz w:val="28"/>
                <w:szCs w:val="28"/>
              </w:rPr>
            </w:pPr>
            <w:r w:rsidRPr="002553D0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191044.90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071D" w:rsidRPr="002553D0" w:rsidRDefault="007B071D" w:rsidP="00A20F6B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2553D0">
              <w:rPr>
                <w:color w:val="000000"/>
                <w:sz w:val="28"/>
                <w:szCs w:val="28"/>
              </w:rPr>
              <w:t>220899.96</w:t>
            </w:r>
          </w:p>
        </w:tc>
      </w:tr>
    </w:tbl>
    <w:p w:rsidR="007B071D" w:rsidRDefault="007B071D" w:rsidP="007B071D">
      <w:pPr>
        <w:jc w:val="center"/>
        <w:rPr>
          <w:bCs/>
        </w:rPr>
      </w:pPr>
    </w:p>
    <w:p w:rsidR="007B071D" w:rsidRDefault="007B071D" w:rsidP="007B071D">
      <w:pPr>
        <w:jc w:val="center"/>
        <w:rPr>
          <w:bCs/>
        </w:rPr>
      </w:pPr>
    </w:p>
    <w:p w:rsidR="007B071D" w:rsidRDefault="007B071D" w:rsidP="007B071D">
      <w:pPr>
        <w:jc w:val="center"/>
        <w:rPr>
          <w:bCs/>
        </w:rPr>
      </w:pPr>
    </w:p>
    <w:p w:rsidR="007B071D" w:rsidRPr="00C055F4" w:rsidRDefault="007B071D" w:rsidP="007B071D">
      <w:pPr>
        <w:jc w:val="center"/>
        <w:rPr>
          <w:bCs/>
        </w:rPr>
      </w:pPr>
    </w:p>
    <w:p w:rsidR="007B071D" w:rsidRPr="00B55A49" w:rsidRDefault="007B071D" w:rsidP="007B071D">
      <w:pPr>
        <w:rPr>
          <w:sz w:val="28"/>
          <w:szCs w:val="28"/>
        </w:rPr>
      </w:pPr>
    </w:p>
    <w:p w:rsidR="007B071D" w:rsidRDefault="007B071D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Default="001B169B" w:rsidP="000C6943">
      <w:pPr>
        <w:rPr>
          <w:sz w:val="28"/>
          <w:szCs w:val="28"/>
        </w:rPr>
      </w:pPr>
    </w:p>
    <w:p w:rsidR="001B169B" w:rsidRPr="00073D80" w:rsidRDefault="001B169B" w:rsidP="001B169B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:rsidR="001B169B" w:rsidRDefault="001B169B" w:rsidP="001B169B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Государственной инспекции</w:t>
      </w:r>
    </w:p>
    <w:p w:rsidR="001B169B" w:rsidRDefault="001B169B" w:rsidP="001B169B">
      <w:pPr>
        <w:jc w:val="right"/>
        <w:rPr>
          <w:sz w:val="24"/>
          <w:szCs w:val="24"/>
        </w:rPr>
      </w:pPr>
    </w:p>
    <w:p w:rsidR="00F001FB" w:rsidRDefault="00F001FB" w:rsidP="00F001FB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>от</w:t>
      </w:r>
      <w:r>
        <w:rPr>
          <w:sz w:val="24"/>
          <w:szCs w:val="24"/>
        </w:rPr>
        <w:t xml:space="preserve">  22.09.2017 </w:t>
      </w:r>
      <w:r w:rsidRPr="00073D80">
        <w:rPr>
          <w:sz w:val="24"/>
          <w:szCs w:val="24"/>
        </w:rPr>
        <w:t>№</w:t>
      </w:r>
      <w:r>
        <w:rPr>
          <w:sz w:val="24"/>
          <w:szCs w:val="24"/>
        </w:rPr>
        <w:t>131</w:t>
      </w:r>
    </w:p>
    <w:p w:rsidR="001B169B" w:rsidRDefault="001B169B" w:rsidP="001B169B">
      <w:pPr>
        <w:jc w:val="center"/>
        <w:rPr>
          <w:b/>
          <w:bCs/>
          <w:sz w:val="28"/>
          <w:szCs w:val="28"/>
        </w:rPr>
      </w:pPr>
    </w:p>
    <w:p w:rsidR="001B169B" w:rsidRDefault="001B169B" w:rsidP="001B169B">
      <w:pPr>
        <w:jc w:val="center"/>
        <w:rPr>
          <w:bCs/>
          <w:sz w:val="28"/>
          <w:szCs w:val="28"/>
        </w:rPr>
      </w:pPr>
    </w:p>
    <w:p w:rsidR="001B169B" w:rsidRPr="00983F75" w:rsidRDefault="001B169B" w:rsidP="001B169B">
      <w:pPr>
        <w:jc w:val="center"/>
        <w:rPr>
          <w:bCs/>
          <w:sz w:val="28"/>
          <w:szCs w:val="28"/>
        </w:rPr>
      </w:pPr>
      <w:r w:rsidRPr="00983F75">
        <w:rPr>
          <w:bCs/>
          <w:sz w:val="28"/>
          <w:szCs w:val="28"/>
        </w:rPr>
        <w:t>Режим</w:t>
      </w:r>
    </w:p>
    <w:p w:rsidR="001B169B" w:rsidRPr="00983F75" w:rsidRDefault="001B169B" w:rsidP="001B169B">
      <w:pPr>
        <w:jc w:val="center"/>
        <w:rPr>
          <w:sz w:val="28"/>
          <w:szCs w:val="28"/>
        </w:rPr>
      </w:pPr>
      <w:r w:rsidRPr="00983F75">
        <w:rPr>
          <w:bCs/>
          <w:sz w:val="28"/>
          <w:szCs w:val="28"/>
        </w:rPr>
        <w:t xml:space="preserve">использования </w:t>
      </w:r>
      <w:r>
        <w:rPr>
          <w:bCs/>
          <w:sz w:val="28"/>
          <w:szCs w:val="28"/>
        </w:rPr>
        <w:t>территории Памятника</w:t>
      </w:r>
    </w:p>
    <w:p w:rsidR="001B169B" w:rsidRDefault="001B169B" w:rsidP="001B169B">
      <w:pPr>
        <w:ind w:firstLine="709"/>
        <w:jc w:val="both"/>
        <w:rPr>
          <w:sz w:val="28"/>
          <w:szCs w:val="28"/>
        </w:rPr>
      </w:pPr>
    </w:p>
    <w:p w:rsidR="001B169B" w:rsidRPr="00271513" w:rsidRDefault="001B169B" w:rsidP="001B169B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объекта</w:t>
      </w:r>
      <w:r w:rsidRPr="00271513">
        <w:rPr>
          <w:sz w:val="28"/>
          <w:szCs w:val="28"/>
        </w:rPr>
        <w:t xml:space="preserve"> культурного наследия относится к землям историко-культурного назначения. </w:t>
      </w:r>
    </w:p>
    <w:p w:rsidR="001B169B" w:rsidRDefault="001B169B" w:rsidP="001B169B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объекта</w:t>
      </w:r>
      <w:r w:rsidRPr="00271513">
        <w:rPr>
          <w:sz w:val="28"/>
          <w:szCs w:val="28"/>
        </w:rPr>
        <w:t xml:space="preserve"> культурного наследия разрешается:</w:t>
      </w:r>
    </w:p>
    <w:p w:rsidR="001B169B" w:rsidRPr="003776DC" w:rsidRDefault="001B169B" w:rsidP="001B169B">
      <w:pPr>
        <w:ind w:right="-5" w:firstLine="709"/>
        <w:jc w:val="both"/>
        <w:rPr>
          <w:b/>
          <w:sz w:val="28"/>
          <w:szCs w:val="28"/>
        </w:rPr>
      </w:pPr>
      <w:r w:rsidRPr="003776DC">
        <w:rPr>
          <w:sz w:val="28"/>
          <w:szCs w:val="28"/>
        </w:rPr>
        <w:t xml:space="preserve">- проведение работ по сохранению объекта культурного наследия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и его территории (консервационные, реставрационные работы, ремонт, приспособление памятника под современное использование);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3776DC">
        <w:rPr>
          <w:color w:val="000000"/>
          <w:spacing w:val="2"/>
          <w:sz w:val="28"/>
          <w:szCs w:val="28"/>
        </w:rPr>
        <w:t>- осуществление специальных работ по изучению объекта культурного наследия, в том числе – производство зондажей, шурфов, раскопов, инженерных, физико-химических исследований;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sz w:val="28"/>
          <w:szCs w:val="28"/>
        </w:rPr>
      </w:pPr>
      <w:r w:rsidRPr="003776DC">
        <w:rPr>
          <w:color w:val="000000"/>
          <w:spacing w:val="12"/>
          <w:sz w:val="28"/>
          <w:szCs w:val="28"/>
        </w:rPr>
        <w:t xml:space="preserve">- применение только </w:t>
      </w:r>
      <w:r w:rsidRPr="003776DC">
        <w:rPr>
          <w:color w:val="000000"/>
          <w:spacing w:val="2"/>
          <w:sz w:val="28"/>
          <w:szCs w:val="28"/>
        </w:rPr>
        <w:t xml:space="preserve">традиционных строительных материалов (дерево, камень, красный глиняный кирпич) </w:t>
      </w:r>
      <w:r w:rsidRPr="003776DC">
        <w:rPr>
          <w:color w:val="000000"/>
          <w:spacing w:val="12"/>
          <w:sz w:val="28"/>
          <w:szCs w:val="28"/>
        </w:rPr>
        <w:t xml:space="preserve">при реставрации памятника </w:t>
      </w:r>
      <w:r>
        <w:rPr>
          <w:color w:val="000000"/>
          <w:spacing w:val="12"/>
          <w:sz w:val="28"/>
          <w:szCs w:val="28"/>
        </w:rPr>
        <w:br/>
      </w:r>
      <w:r w:rsidRPr="003776DC">
        <w:rPr>
          <w:color w:val="000000"/>
          <w:spacing w:val="12"/>
          <w:sz w:val="28"/>
          <w:szCs w:val="28"/>
        </w:rPr>
        <w:t>и благоустройстве территории</w:t>
      </w:r>
      <w:r w:rsidRPr="003776DC">
        <w:rPr>
          <w:color w:val="000000"/>
          <w:spacing w:val="3"/>
          <w:sz w:val="28"/>
          <w:szCs w:val="28"/>
        </w:rPr>
        <w:t>;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color w:val="000000"/>
          <w:spacing w:val="-1"/>
          <w:sz w:val="28"/>
          <w:szCs w:val="28"/>
        </w:rPr>
        <w:t>- раскрытие и сохранение подлинных частей, элементов, деталей здания,</w:t>
      </w:r>
      <w:r w:rsidRPr="003776DC">
        <w:rPr>
          <w:color w:val="000000"/>
          <w:spacing w:val="4"/>
          <w:sz w:val="28"/>
          <w:szCs w:val="28"/>
        </w:rPr>
        <w:t xml:space="preserve"> планировки, покрытий дорожек, насаждений</w:t>
      </w:r>
      <w:r w:rsidRPr="003776DC">
        <w:rPr>
          <w:color w:val="000000"/>
          <w:spacing w:val="-2"/>
          <w:sz w:val="28"/>
          <w:szCs w:val="28"/>
        </w:rPr>
        <w:t>;</w:t>
      </w:r>
      <w:r w:rsidRPr="003776DC">
        <w:rPr>
          <w:sz w:val="28"/>
          <w:szCs w:val="28"/>
        </w:rPr>
        <w:t xml:space="preserve"> 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воссоздание исторически ценных объектов, расположенных в границах территории объекта культурного наследия, с применением методов реставрации, предусматривающей восстановление утраченных элементов фасадов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и интерьеров;</w:t>
      </w:r>
    </w:p>
    <w:p w:rsidR="001B169B" w:rsidRPr="003776DC" w:rsidRDefault="001B169B" w:rsidP="001B1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сохранение и восстановление основных секторов обзора характерных панорам объекта;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работы по озеленению и благоустройству территории, реконструкция инженерных сетей;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снос диссонирующих объектов по согласованию с органом охраны объектов культурного наследия, в том числе линейных;</w:t>
      </w:r>
    </w:p>
    <w:p w:rsidR="001B169B" w:rsidRPr="003776DC" w:rsidRDefault="001B169B" w:rsidP="001B169B">
      <w:pPr>
        <w:ind w:right="-2"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нейтрализация диссонирующих зданий и сооружений путем изменения объемов, </w:t>
      </w:r>
      <w:proofErr w:type="gramStart"/>
      <w:r w:rsidRPr="003776DC">
        <w:rPr>
          <w:sz w:val="28"/>
          <w:szCs w:val="28"/>
        </w:rPr>
        <w:t>архитектурных решений</w:t>
      </w:r>
      <w:proofErr w:type="gramEnd"/>
      <w:r w:rsidRPr="003776DC">
        <w:rPr>
          <w:sz w:val="28"/>
          <w:szCs w:val="28"/>
        </w:rPr>
        <w:t>, цветовых сочетаний;</w:t>
      </w:r>
    </w:p>
    <w:p w:rsidR="001B169B" w:rsidRPr="003776DC" w:rsidRDefault="001B169B" w:rsidP="001B169B">
      <w:pPr>
        <w:ind w:right="-2"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обеспечение мер пожарной безопасности объекта культурного наследия;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согласование работ по сохранению объекта культурного наследия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с органом охраны объектов культурного наследия;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обеспечение возможности реализации в установленном законом порядке права граждан на доступ к объекту культурного наследия. Сроки и порядок допуска граждан к объекту определяются органом охраны объектов культурного наследия по согласованию с собственником (пользователем);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обеспечение режима содержания земель историко-культурного назначения;</w:t>
      </w:r>
    </w:p>
    <w:p w:rsidR="001B169B" w:rsidRDefault="001B169B" w:rsidP="001B169B">
      <w:pPr>
        <w:ind w:firstLine="709"/>
        <w:jc w:val="both"/>
        <w:rPr>
          <w:sz w:val="28"/>
          <w:szCs w:val="28"/>
        </w:rPr>
      </w:pPr>
    </w:p>
    <w:p w:rsidR="001B169B" w:rsidRDefault="001B169B" w:rsidP="001B169B">
      <w:pPr>
        <w:ind w:firstLine="709"/>
        <w:jc w:val="both"/>
        <w:rPr>
          <w:sz w:val="28"/>
          <w:szCs w:val="28"/>
        </w:rPr>
      </w:pP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использование территории объекта культурного наследия в соответствии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с исторической функцией.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:rsidR="001B169B" w:rsidRPr="00066D40" w:rsidRDefault="001B169B" w:rsidP="001B169B">
      <w:pPr>
        <w:numPr>
          <w:ilvl w:val="0"/>
          <w:numId w:val="5"/>
        </w:numPr>
        <w:shd w:val="clear" w:color="auto" w:fill="FFFFFF"/>
        <w:autoSpaceDE w:val="0"/>
        <w:autoSpaceDN w:val="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объекта</w:t>
      </w:r>
      <w:r w:rsidRPr="00271513">
        <w:rPr>
          <w:sz w:val="28"/>
          <w:szCs w:val="28"/>
        </w:rPr>
        <w:t xml:space="preserve"> культурного наследия запрещается: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color w:val="000000"/>
          <w:spacing w:val="-2"/>
          <w:sz w:val="28"/>
          <w:szCs w:val="28"/>
        </w:rPr>
        <w:t xml:space="preserve">- </w:t>
      </w:r>
      <w:r w:rsidRPr="003776DC">
        <w:rPr>
          <w:sz w:val="28"/>
          <w:szCs w:val="28"/>
        </w:rPr>
        <w:t>снос объекта культурного наследия, надстройки и пристройки к объекту;</w:t>
      </w:r>
    </w:p>
    <w:p w:rsidR="001B169B" w:rsidRPr="003776DC" w:rsidRDefault="001B169B" w:rsidP="001B1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реконструкция, строительство капитальных и временных зданий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и сооружений, в том числе линейных объектов, вышек сотовой связи;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color w:val="000000"/>
          <w:spacing w:val="-2"/>
          <w:sz w:val="28"/>
          <w:szCs w:val="28"/>
        </w:rPr>
        <w:t xml:space="preserve">- </w:t>
      </w:r>
      <w:r w:rsidRPr="003776DC">
        <w:rPr>
          <w:sz w:val="28"/>
          <w:szCs w:val="28"/>
        </w:rPr>
        <w:t xml:space="preserve">изменение территории, прокладка коммуникаций, не связанных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с обеспечением жизнедеятельности памятника;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наружное размещение сетей газопроводов, теплопроводов и иных трубопроводов, воздушных линий электропередач, прокладка новых дорог;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применение нетрадиционных строительных материалов, в том числе силикатного кирпича, Пено блоков, сайдинга, пластика, </w:t>
      </w:r>
      <w:r w:rsidRPr="003776DC">
        <w:rPr>
          <w:color w:val="000000"/>
          <w:spacing w:val="-2"/>
          <w:sz w:val="28"/>
          <w:szCs w:val="28"/>
        </w:rPr>
        <w:t>применение чужеродных цветовых решений</w:t>
      </w:r>
      <w:r w:rsidRPr="003776DC">
        <w:rPr>
          <w:sz w:val="28"/>
          <w:szCs w:val="28"/>
        </w:rPr>
        <w:t>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3776DC">
        <w:rPr>
          <w:color w:val="000000"/>
          <w:spacing w:val="-2"/>
          <w:sz w:val="28"/>
          <w:szCs w:val="28"/>
        </w:rPr>
        <w:t>- установка на фасадах, крыше, в границах территории памятника любых технических объектов и элементов, в т.ч. кондиционеров, крупногабаритных антенн, технических элементов инженерных систем;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3776DC">
        <w:rPr>
          <w:sz w:val="28"/>
          <w:szCs w:val="28"/>
        </w:rPr>
        <w:t>- движение транспортн</w:t>
      </w:r>
      <w:r>
        <w:rPr>
          <w:sz w:val="28"/>
          <w:szCs w:val="28"/>
        </w:rPr>
        <w:t>ых средств (за исключением специального</w:t>
      </w:r>
      <w:r w:rsidRPr="003776DC">
        <w:rPr>
          <w:sz w:val="28"/>
          <w:szCs w:val="28"/>
        </w:rPr>
        <w:t xml:space="preserve"> автотранспорта), в случае если движение транспортных средств создает угрозу нарушения целостности и сохранности объекта;</w:t>
      </w: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>- производство любого вида работ без специального разрешения органа охраны объектов культурного наследия;</w:t>
      </w:r>
    </w:p>
    <w:p w:rsidR="001B169B" w:rsidRPr="003776DC" w:rsidRDefault="001B169B" w:rsidP="001B169B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3776DC">
        <w:rPr>
          <w:color w:val="000000"/>
          <w:spacing w:val="-2"/>
          <w:sz w:val="28"/>
          <w:szCs w:val="28"/>
        </w:rPr>
        <w:t>- хозяйственная деятельность, ведущая к разрушению, искажению внешнего облика объекта культурного наследия,</w:t>
      </w:r>
      <w:r w:rsidRPr="003776DC">
        <w:t xml:space="preserve"> </w:t>
      </w:r>
      <w:r w:rsidRPr="003776DC">
        <w:rPr>
          <w:color w:val="000000"/>
          <w:spacing w:val="-2"/>
          <w:sz w:val="28"/>
          <w:szCs w:val="28"/>
        </w:rPr>
        <w:t xml:space="preserve">а также окружающего ландшафта. 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размещение мест захоронения промышленных, бытовых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и сельскохозяйственных отходов;</w:t>
      </w:r>
    </w:p>
    <w:p w:rsidR="001B169B" w:rsidRPr="003776DC" w:rsidRDefault="001B169B" w:rsidP="001B169B">
      <w:pPr>
        <w:shd w:val="clear" w:color="auto" w:fill="FFFFFF"/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устройство и размещение рекламных конструкций, вывесок, телеантенн, временных построек, киосков, размещение стационарных автостоянок транспортных средств, складов, площадок для складирования и  производства взрывчатых и огнеопасных материалов, материалов, загрязняющих интерьеры объекта культурного наследия, фасады и территорию, имеющих вредные выделения; </w:t>
      </w:r>
    </w:p>
    <w:p w:rsidR="001B169B" w:rsidRDefault="001B169B" w:rsidP="001B169B">
      <w:pPr>
        <w:ind w:firstLine="709"/>
        <w:jc w:val="both"/>
        <w:rPr>
          <w:sz w:val="28"/>
          <w:szCs w:val="28"/>
        </w:rPr>
      </w:pPr>
      <w:proofErr w:type="gramStart"/>
      <w:r w:rsidRPr="003776DC">
        <w:rPr>
          <w:sz w:val="28"/>
          <w:szCs w:val="28"/>
        </w:rPr>
        <w:t xml:space="preserve">- размещение производств, имеющих станки, установки и механические двигатели, оказывающие динамические и вибрационные воздействия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на конструкции объекта культурного наследия, производств и лабораторий, связанных с неблагоприятным для объекта культурного наследия температурно-влажностным режимом и применением химически активных веществ.</w:t>
      </w:r>
      <w:proofErr w:type="gramEnd"/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</w:p>
    <w:p w:rsidR="001B169B" w:rsidRPr="003776DC" w:rsidRDefault="001B169B" w:rsidP="001B169B">
      <w:pPr>
        <w:ind w:firstLine="709"/>
        <w:jc w:val="both"/>
        <w:rPr>
          <w:sz w:val="28"/>
          <w:szCs w:val="28"/>
        </w:rPr>
      </w:pPr>
      <w:r w:rsidRPr="003776DC">
        <w:rPr>
          <w:sz w:val="28"/>
          <w:szCs w:val="28"/>
        </w:rPr>
        <w:t xml:space="preserve">- строительство объектов капитального строительства и увеличение объемно-пространственных характеристик существующих на территории памятника объектов капитального строительства; проведение земляных, </w:t>
      </w:r>
      <w:r w:rsidRPr="003776DC">
        <w:rPr>
          <w:sz w:val="28"/>
          <w:szCs w:val="28"/>
        </w:rPr>
        <w:lastRenderedPageBreak/>
        <w:t xml:space="preserve">строительных, мелиоративных и иных работ, за исключением работ </w:t>
      </w:r>
      <w:r>
        <w:rPr>
          <w:sz w:val="28"/>
          <w:szCs w:val="28"/>
        </w:rPr>
        <w:br/>
      </w:r>
      <w:r w:rsidRPr="003776DC">
        <w:rPr>
          <w:sz w:val="28"/>
          <w:szCs w:val="28"/>
        </w:rPr>
        <w:t>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1B169B" w:rsidRDefault="001B169B" w:rsidP="001B169B">
      <w:pPr>
        <w:shd w:val="clear" w:color="auto" w:fill="FFFFFF"/>
        <w:autoSpaceDE w:val="0"/>
        <w:autoSpaceDN w:val="0"/>
        <w:ind w:right="-2"/>
        <w:jc w:val="both"/>
        <w:rPr>
          <w:sz w:val="28"/>
          <w:szCs w:val="28"/>
        </w:rPr>
      </w:pPr>
    </w:p>
    <w:p w:rsidR="001B169B" w:rsidRPr="00DA667D" w:rsidRDefault="001B169B" w:rsidP="001B169B">
      <w:pPr>
        <w:ind w:left="709"/>
        <w:rPr>
          <w:sz w:val="28"/>
          <w:szCs w:val="28"/>
        </w:rPr>
      </w:pPr>
    </w:p>
    <w:p w:rsidR="001B169B" w:rsidRPr="000C6943" w:rsidRDefault="001B169B" w:rsidP="000C6943">
      <w:pPr>
        <w:rPr>
          <w:sz w:val="28"/>
          <w:szCs w:val="28"/>
        </w:rPr>
      </w:pPr>
    </w:p>
    <w:sectPr w:rsidR="001B169B" w:rsidRPr="000C6943" w:rsidSect="00AD0DC1">
      <w:headerReference w:type="even" r:id="rId9"/>
      <w:headerReference w:type="default" r:id="rId10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DB1" w:rsidRDefault="00B47DB1">
      <w:r>
        <w:separator/>
      </w:r>
    </w:p>
  </w:endnote>
  <w:endnote w:type="continuationSeparator" w:id="0">
    <w:p w:rsidR="00B47DB1" w:rsidRDefault="00B4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DB1" w:rsidRDefault="00B47DB1">
      <w:r>
        <w:separator/>
      </w:r>
    </w:p>
  </w:footnote>
  <w:footnote w:type="continuationSeparator" w:id="0">
    <w:p w:rsidR="00B47DB1" w:rsidRDefault="00B47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E0" w:rsidRDefault="00580908" w:rsidP="001E59D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8E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8E0" w:rsidRDefault="008968E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E0" w:rsidRDefault="00580908" w:rsidP="001E59D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8E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001FB">
      <w:rPr>
        <w:rStyle w:val="aa"/>
        <w:noProof/>
      </w:rPr>
      <w:t>7</w:t>
    </w:r>
    <w:r>
      <w:rPr>
        <w:rStyle w:val="aa"/>
      </w:rPr>
      <w:fldChar w:fldCharType="end"/>
    </w:r>
  </w:p>
  <w:p w:rsidR="008968E0" w:rsidRDefault="008968E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22C"/>
    <w:multiLevelType w:val="hybridMultilevel"/>
    <w:tmpl w:val="CE6CA3EE"/>
    <w:lvl w:ilvl="0" w:tplc="5BB6BEB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45C26"/>
    <w:multiLevelType w:val="hybridMultilevel"/>
    <w:tmpl w:val="96AE0850"/>
    <w:lvl w:ilvl="0" w:tplc="30B641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73349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>
    <w:nsid w:val="5B6577B8"/>
    <w:multiLevelType w:val="singleLevel"/>
    <w:tmpl w:val="B1C2EE5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abstractNum w:abstractNumId="4">
    <w:nsid w:val="6A50571D"/>
    <w:multiLevelType w:val="multilevel"/>
    <w:tmpl w:val="27D8E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4C"/>
    <w:rsid w:val="0000138F"/>
    <w:rsid w:val="00014264"/>
    <w:rsid w:val="000157B8"/>
    <w:rsid w:val="00023827"/>
    <w:rsid w:val="00025F48"/>
    <w:rsid w:val="000300B8"/>
    <w:rsid w:val="00030F18"/>
    <w:rsid w:val="00034B16"/>
    <w:rsid w:val="00051C65"/>
    <w:rsid w:val="000747DC"/>
    <w:rsid w:val="00074FA1"/>
    <w:rsid w:val="00076BA1"/>
    <w:rsid w:val="0009229B"/>
    <w:rsid w:val="00092F94"/>
    <w:rsid w:val="00093AAE"/>
    <w:rsid w:val="000A1C78"/>
    <w:rsid w:val="000A4635"/>
    <w:rsid w:val="000B0F54"/>
    <w:rsid w:val="000B7AA3"/>
    <w:rsid w:val="000C6943"/>
    <w:rsid w:val="000D2FA0"/>
    <w:rsid w:val="0012037D"/>
    <w:rsid w:val="00135EC1"/>
    <w:rsid w:val="00136CEC"/>
    <w:rsid w:val="0015712C"/>
    <w:rsid w:val="001667CC"/>
    <w:rsid w:val="0017073E"/>
    <w:rsid w:val="001A53C3"/>
    <w:rsid w:val="001B169B"/>
    <w:rsid w:val="001C04FD"/>
    <w:rsid w:val="001C2E4C"/>
    <w:rsid w:val="001E58C1"/>
    <w:rsid w:val="001E59D2"/>
    <w:rsid w:val="001E717E"/>
    <w:rsid w:val="001F0CC7"/>
    <w:rsid w:val="00200043"/>
    <w:rsid w:val="002057D9"/>
    <w:rsid w:val="00223C37"/>
    <w:rsid w:val="00233B51"/>
    <w:rsid w:val="00251AF4"/>
    <w:rsid w:val="00265623"/>
    <w:rsid w:val="00272276"/>
    <w:rsid w:val="0027575C"/>
    <w:rsid w:val="002758CD"/>
    <w:rsid w:val="00281F06"/>
    <w:rsid w:val="0028225B"/>
    <w:rsid w:val="00286892"/>
    <w:rsid w:val="002A55B3"/>
    <w:rsid w:val="002B401B"/>
    <w:rsid w:val="002B46AB"/>
    <w:rsid w:val="002D0442"/>
    <w:rsid w:val="002E18A7"/>
    <w:rsid w:val="002F642E"/>
    <w:rsid w:val="0030172C"/>
    <w:rsid w:val="0031577B"/>
    <w:rsid w:val="0032025D"/>
    <w:rsid w:val="00332429"/>
    <w:rsid w:val="00341677"/>
    <w:rsid w:val="00341F3C"/>
    <w:rsid w:val="00346FAC"/>
    <w:rsid w:val="00350FA2"/>
    <w:rsid w:val="00351C80"/>
    <w:rsid w:val="00352663"/>
    <w:rsid w:val="00361A20"/>
    <w:rsid w:val="00362726"/>
    <w:rsid w:val="00370966"/>
    <w:rsid w:val="00384757"/>
    <w:rsid w:val="003B6B4E"/>
    <w:rsid w:val="003C2BEB"/>
    <w:rsid w:val="003C66C6"/>
    <w:rsid w:val="0041685E"/>
    <w:rsid w:val="004223B5"/>
    <w:rsid w:val="004240FE"/>
    <w:rsid w:val="0043115B"/>
    <w:rsid w:val="004352EE"/>
    <w:rsid w:val="00437571"/>
    <w:rsid w:val="00442AF9"/>
    <w:rsid w:val="00452B90"/>
    <w:rsid w:val="00455A7A"/>
    <w:rsid w:val="004629CE"/>
    <w:rsid w:val="00471532"/>
    <w:rsid w:val="00476B62"/>
    <w:rsid w:val="00477A5B"/>
    <w:rsid w:val="004863A2"/>
    <w:rsid w:val="004923D9"/>
    <w:rsid w:val="00496442"/>
    <w:rsid w:val="004B6B48"/>
    <w:rsid w:val="004F27FC"/>
    <w:rsid w:val="00513D46"/>
    <w:rsid w:val="005235EC"/>
    <w:rsid w:val="005276B9"/>
    <w:rsid w:val="00543C30"/>
    <w:rsid w:val="00545600"/>
    <w:rsid w:val="005562A5"/>
    <w:rsid w:val="00561ABC"/>
    <w:rsid w:val="005661D6"/>
    <w:rsid w:val="00580908"/>
    <w:rsid w:val="005B05D9"/>
    <w:rsid w:val="005B4E3B"/>
    <w:rsid w:val="005C4DC2"/>
    <w:rsid w:val="005D13A0"/>
    <w:rsid w:val="005D33C9"/>
    <w:rsid w:val="005D40D7"/>
    <w:rsid w:val="005E48AF"/>
    <w:rsid w:val="005E5DF2"/>
    <w:rsid w:val="00604008"/>
    <w:rsid w:val="00611BE0"/>
    <w:rsid w:val="00616213"/>
    <w:rsid w:val="00623822"/>
    <w:rsid w:val="006402DB"/>
    <w:rsid w:val="00643348"/>
    <w:rsid w:val="00654E2E"/>
    <w:rsid w:val="00666492"/>
    <w:rsid w:val="006755DF"/>
    <w:rsid w:val="00681BBE"/>
    <w:rsid w:val="00681C4A"/>
    <w:rsid w:val="006827C3"/>
    <w:rsid w:val="006A3E1A"/>
    <w:rsid w:val="006C56B0"/>
    <w:rsid w:val="006D2A8E"/>
    <w:rsid w:val="006D38AB"/>
    <w:rsid w:val="006E7B27"/>
    <w:rsid w:val="006F5CFD"/>
    <w:rsid w:val="00703092"/>
    <w:rsid w:val="00704E55"/>
    <w:rsid w:val="00713460"/>
    <w:rsid w:val="007152D9"/>
    <w:rsid w:val="007153B4"/>
    <w:rsid w:val="007261AB"/>
    <w:rsid w:val="007404D6"/>
    <w:rsid w:val="0074618A"/>
    <w:rsid w:val="0075122E"/>
    <w:rsid w:val="0075168C"/>
    <w:rsid w:val="007527F1"/>
    <w:rsid w:val="00754F57"/>
    <w:rsid w:val="007610DD"/>
    <w:rsid w:val="00784AE3"/>
    <w:rsid w:val="0079126C"/>
    <w:rsid w:val="007937CC"/>
    <w:rsid w:val="007B071D"/>
    <w:rsid w:val="007B5F7E"/>
    <w:rsid w:val="007D1E22"/>
    <w:rsid w:val="007D6476"/>
    <w:rsid w:val="007D6583"/>
    <w:rsid w:val="007F48C9"/>
    <w:rsid w:val="0081791F"/>
    <w:rsid w:val="008202ED"/>
    <w:rsid w:val="008341B9"/>
    <w:rsid w:val="008450AA"/>
    <w:rsid w:val="00854CC1"/>
    <w:rsid w:val="0085707A"/>
    <w:rsid w:val="008606BD"/>
    <w:rsid w:val="0086520A"/>
    <w:rsid w:val="00865AEE"/>
    <w:rsid w:val="00870C4C"/>
    <w:rsid w:val="00880791"/>
    <w:rsid w:val="00882FAA"/>
    <w:rsid w:val="00884465"/>
    <w:rsid w:val="00892C58"/>
    <w:rsid w:val="00893967"/>
    <w:rsid w:val="008960E7"/>
    <w:rsid w:val="008968E0"/>
    <w:rsid w:val="008C2472"/>
    <w:rsid w:val="008C30DF"/>
    <w:rsid w:val="008D013D"/>
    <w:rsid w:val="008D3CA8"/>
    <w:rsid w:val="008D6095"/>
    <w:rsid w:val="008D6938"/>
    <w:rsid w:val="008E2B51"/>
    <w:rsid w:val="008E4D15"/>
    <w:rsid w:val="008E716B"/>
    <w:rsid w:val="008F4E40"/>
    <w:rsid w:val="00905803"/>
    <w:rsid w:val="0090781A"/>
    <w:rsid w:val="00912A1B"/>
    <w:rsid w:val="00923D5E"/>
    <w:rsid w:val="0093718E"/>
    <w:rsid w:val="009466F0"/>
    <w:rsid w:val="00957B1E"/>
    <w:rsid w:val="00964388"/>
    <w:rsid w:val="00966285"/>
    <w:rsid w:val="00973246"/>
    <w:rsid w:val="00986A78"/>
    <w:rsid w:val="0099624E"/>
    <w:rsid w:val="009A37A0"/>
    <w:rsid w:val="009A58BE"/>
    <w:rsid w:val="009B4CC4"/>
    <w:rsid w:val="009B756B"/>
    <w:rsid w:val="009B79E3"/>
    <w:rsid w:val="009C0733"/>
    <w:rsid w:val="009C3603"/>
    <w:rsid w:val="009C3FF9"/>
    <w:rsid w:val="009C497A"/>
    <w:rsid w:val="009D2E94"/>
    <w:rsid w:val="009D4817"/>
    <w:rsid w:val="009D67CC"/>
    <w:rsid w:val="009D7A67"/>
    <w:rsid w:val="009E3109"/>
    <w:rsid w:val="009E6D51"/>
    <w:rsid w:val="009F21E7"/>
    <w:rsid w:val="009F473C"/>
    <w:rsid w:val="009F7E3D"/>
    <w:rsid w:val="00A003CF"/>
    <w:rsid w:val="00A01F81"/>
    <w:rsid w:val="00A03B04"/>
    <w:rsid w:val="00A0505A"/>
    <w:rsid w:val="00A105B2"/>
    <w:rsid w:val="00A11F07"/>
    <w:rsid w:val="00A129B0"/>
    <w:rsid w:val="00A14387"/>
    <w:rsid w:val="00A27DFB"/>
    <w:rsid w:val="00A3261E"/>
    <w:rsid w:val="00A3429D"/>
    <w:rsid w:val="00A34607"/>
    <w:rsid w:val="00A34BC7"/>
    <w:rsid w:val="00A41FDD"/>
    <w:rsid w:val="00A60257"/>
    <w:rsid w:val="00A649E3"/>
    <w:rsid w:val="00A739F8"/>
    <w:rsid w:val="00A82379"/>
    <w:rsid w:val="00A8282E"/>
    <w:rsid w:val="00A9122E"/>
    <w:rsid w:val="00A968ED"/>
    <w:rsid w:val="00AB765F"/>
    <w:rsid w:val="00AC4F9C"/>
    <w:rsid w:val="00AC75BD"/>
    <w:rsid w:val="00AD06A5"/>
    <w:rsid w:val="00AD0DC1"/>
    <w:rsid w:val="00AD553E"/>
    <w:rsid w:val="00AE0CC1"/>
    <w:rsid w:val="00B00410"/>
    <w:rsid w:val="00B1011D"/>
    <w:rsid w:val="00B147A6"/>
    <w:rsid w:val="00B203B6"/>
    <w:rsid w:val="00B2323C"/>
    <w:rsid w:val="00B434CC"/>
    <w:rsid w:val="00B47DB1"/>
    <w:rsid w:val="00B5000A"/>
    <w:rsid w:val="00B6704E"/>
    <w:rsid w:val="00B673F2"/>
    <w:rsid w:val="00B918E7"/>
    <w:rsid w:val="00BA0B48"/>
    <w:rsid w:val="00BA32A6"/>
    <w:rsid w:val="00BA397F"/>
    <w:rsid w:val="00BA6F67"/>
    <w:rsid w:val="00BB41C6"/>
    <w:rsid w:val="00BC46B0"/>
    <w:rsid w:val="00BD6B59"/>
    <w:rsid w:val="00BE01E3"/>
    <w:rsid w:val="00BF3246"/>
    <w:rsid w:val="00C147F3"/>
    <w:rsid w:val="00C22742"/>
    <w:rsid w:val="00C30068"/>
    <w:rsid w:val="00C45BF9"/>
    <w:rsid w:val="00C55AB4"/>
    <w:rsid w:val="00C61D53"/>
    <w:rsid w:val="00C704AB"/>
    <w:rsid w:val="00C71E5D"/>
    <w:rsid w:val="00C74416"/>
    <w:rsid w:val="00C75EBF"/>
    <w:rsid w:val="00C833F0"/>
    <w:rsid w:val="00C94638"/>
    <w:rsid w:val="00C9476E"/>
    <w:rsid w:val="00C9674C"/>
    <w:rsid w:val="00CA3496"/>
    <w:rsid w:val="00CD6A98"/>
    <w:rsid w:val="00CE1EDD"/>
    <w:rsid w:val="00CF1071"/>
    <w:rsid w:val="00CF4DD5"/>
    <w:rsid w:val="00D06CDC"/>
    <w:rsid w:val="00D11479"/>
    <w:rsid w:val="00D14905"/>
    <w:rsid w:val="00D16A3D"/>
    <w:rsid w:val="00D16EAF"/>
    <w:rsid w:val="00D23314"/>
    <w:rsid w:val="00D26B8B"/>
    <w:rsid w:val="00D320C3"/>
    <w:rsid w:val="00D33800"/>
    <w:rsid w:val="00D3518F"/>
    <w:rsid w:val="00D37BA7"/>
    <w:rsid w:val="00D504BF"/>
    <w:rsid w:val="00D51744"/>
    <w:rsid w:val="00D5468B"/>
    <w:rsid w:val="00D573D5"/>
    <w:rsid w:val="00D62316"/>
    <w:rsid w:val="00D66700"/>
    <w:rsid w:val="00D7214C"/>
    <w:rsid w:val="00D7562C"/>
    <w:rsid w:val="00DA01EB"/>
    <w:rsid w:val="00DA47CC"/>
    <w:rsid w:val="00DA5EAA"/>
    <w:rsid w:val="00DB4B6A"/>
    <w:rsid w:val="00DC0A0A"/>
    <w:rsid w:val="00DC39DA"/>
    <w:rsid w:val="00DC5051"/>
    <w:rsid w:val="00DD44F8"/>
    <w:rsid w:val="00DF1BFD"/>
    <w:rsid w:val="00DF2540"/>
    <w:rsid w:val="00E132FF"/>
    <w:rsid w:val="00E149D9"/>
    <w:rsid w:val="00E2508A"/>
    <w:rsid w:val="00E25C2A"/>
    <w:rsid w:val="00E30A99"/>
    <w:rsid w:val="00E3126B"/>
    <w:rsid w:val="00E55236"/>
    <w:rsid w:val="00E6122F"/>
    <w:rsid w:val="00E660C8"/>
    <w:rsid w:val="00E67260"/>
    <w:rsid w:val="00E6754C"/>
    <w:rsid w:val="00E83801"/>
    <w:rsid w:val="00E91C92"/>
    <w:rsid w:val="00E92172"/>
    <w:rsid w:val="00E94540"/>
    <w:rsid w:val="00E9749D"/>
    <w:rsid w:val="00EA043F"/>
    <w:rsid w:val="00EA16EB"/>
    <w:rsid w:val="00EC0803"/>
    <w:rsid w:val="00EC26D9"/>
    <w:rsid w:val="00EC42F0"/>
    <w:rsid w:val="00ED0D10"/>
    <w:rsid w:val="00EF2166"/>
    <w:rsid w:val="00EF7877"/>
    <w:rsid w:val="00F001FB"/>
    <w:rsid w:val="00F0407C"/>
    <w:rsid w:val="00F20508"/>
    <w:rsid w:val="00F2071B"/>
    <w:rsid w:val="00F22080"/>
    <w:rsid w:val="00F31B5E"/>
    <w:rsid w:val="00F43C05"/>
    <w:rsid w:val="00F4558B"/>
    <w:rsid w:val="00F546A8"/>
    <w:rsid w:val="00F55993"/>
    <w:rsid w:val="00F61838"/>
    <w:rsid w:val="00F82772"/>
    <w:rsid w:val="00F84980"/>
    <w:rsid w:val="00FA20DD"/>
    <w:rsid w:val="00FA3C71"/>
    <w:rsid w:val="00FA3D6B"/>
    <w:rsid w:val="00FA5886"/>
    <w:rsid w:val="00FC2411"/>
    <w:rsid w:val="00FC4D34"/>
    <w:rsid w:val="00FC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A5B"/>
  </w:style>
  <w:style w:type="paragraph" w:styleId="1">
    <w:name w:val="heading 1"/>
    <w:basedOn w:val="a"/>
    <w:next w:val="a"/>
    <w:qFormat/>
    <w:rsid w:val="00477A5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77A5B"/>
    <w:pPr>
      <w:keepNext/>
      <w:ind w:left="4320"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77A5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E1E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77A5B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477A5B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7A5B"/>
    <w:pPr>
      <w:keepNext/>
      <w:spacing w:before="240" w:after="360"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477A5B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77A5B"/>
    <w:pPr>
      <w:spacing w:before="240" w:after="360"/>
      <w:jc w:val="center"/>
    </w:pPr>
    <w:rPr>
      <w:sz w:val="32"/>
    </w:rPr>
  </w:style>
  <w:style w:type="paragraph" w:styleId="a4">
    <w:name w:val="Body Text Indent"/>
    <w:basedOn w:val="a"/>
    <w:rsid w:val="00477A5B"/>
    <w:pPr>
      <w:spacing w:line="360" w:lineRule="auto"/>
      <w:ind w:firstLine="720"/>
    </w:pPr>
    <w:rPr>
      <w:sz w:val="24"/>
    </w:rPr>
  </w:style>
  <w:style w:type="paragraph" w:styleId="20">
    <w:name w:val="Body Text Indent 2"/>
    <w:basedOn w:val="a"/>
    <w:rsid w:val="00477A5B"/>
    <w:pPr>
      <w:spacing w:line="360" w:lineRule="auto"/>
      <w:ind w:firstLine="720"/>
      <w:jc w:val="both"/>
    </w:pPr>
    <w:rPr>
      <w:sz w:val="28"/>
    </w:rPr>
  </w:style>
  <w:style w:type="paragraph" w:styleId="30">
    <w:name w:val="Body Text 3"/>
    <w:basedOn w:val="a"/>
    <w:rsid w:val="00477A5B"/>
    <w:rPr>
      <w:sz w:val="24"/>
    </w:rPr>
  </w:style>
  <w:style w:type="paragraph" w:styleId="a5">
    <w:name w:val="Body Text"/>
    <w:basedOn w:val="a"/>
    <w:rsid w:val="00477A5B"/>
    <w:pPr>
      <w:jc w:val="both"/>
    </w:pPr>
    <w:rPr>
      <w:sz w:val="28"/>
    </w:rPr>
  </w:style>
  <w:style w:type="table" w:styleId="a6">
    <w:name w:val="Table Grid"/>
    <w:basedOn w:val="a1"/>
    <w:rsid w:val="00D5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E1EDD"/>
    <w:pPr>
      <w:spacing w:after="120" w:line="480" w:lineRule="auto"/>
    </w:pPr>
  </w:style>
  <w:style w:type="paragraph" w:customStyle="1" w:styleId="ConsPlusTitle">
    <w:name w:val="ConsPlusTitle"/>
    <w:rsid w:val="000238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455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link w:val="a8"/>
    <w:rsid w:val="00ED0D10"/>
    <w:pPr>
      <w:spacing w:before="100" w:beforeAutospacing="1" w:after="100" w:afterAutospacing="1"/>
    </w:pPr>
    <w:rPr>
      <w:color w:val="333333"/>
    </w:rPr>
  </w:style>
  <w:style w:type="character" w:customStyle="1" w:styleId="a8">
    <w:name w:val="Обычный (веб) Знак"/>
    <w:basedOn w:val="a0"/>
    <w:link w:val="a7"/>
    <w:rsid w:val="00F55993"/>
    <w:rPr>
      <w:color w:val="333333"/>
      <w:lang w:val="ru-RU" w:eastAsia="ru-RU" w:bidi="ar-SA"/>
    </w:rPr>
  </w:style>
  <w:style w:type="paragraph" w:customStyle="1" w:styleId="ConsPlusNonformat">
    <w:name w:val="ConsPlusNonformat"/>
    <w:rsid w:val="00F559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79126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9126C"/>
  </w:style>
  <w:style w:type="paragraph" w:styleId="ab">
    <w:name w:val="Balloon Text"/>
    <w:basedOn w:val="a"/>
    <w:semiHidden/>
    <w:rsid w:val="0012037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A34607"/>
    <w:pPr>
      <w:ind w:left="720"/>
      <w:contextualSpacing/>
    </w:pPr>
    <w:rPr>
      <w:lang w:eastAsia="en-US"/>
    </w:rPr>
  </w:style>
  <w:style w:type="paragraph" w:customStyle="1" w:styleId="ConsCell">
    <w:name w:val="ConsCell"/>
    <w:rsid w:val="00A34607"/>
    <w:pPr>
      <w:widowControl w:val="0"/>
      <w:autoSpaceDE w:val="0"/>
      <w:autoSpaceDN w:val="0"/>
      <w:adjustRightInd w:val="0"/>
      <w:ind w:left="96" w:right="19772"/>
    </w:pPr>
    <w:rPr>
      <w:rFonts w:ascii="Arial" w:hAnsi="Arial" w:cs="Arial"/>
    </w:rPr>
  </w:style>
  <w:style w:type="paragraph" w:styleId="ac">
    <w:name w:val="Salutation"/>
    <w:basedOn w:val="a"/>
    <w:link w:val="ad"/>
    <w:rsid w:val="00BA6F67"/>
  </w:style>
  <w:style w:type="character" w:customStyle="1" w:styleId="ad">
    <w:name w:val="Приветствие Знак"/>
    <w:basedOn w:val="a0"/>
    <w:link w:val="ac"/>
    <w:rsid w:val="00BA6F67"/>
  </w:style>
  <w:style w:type="paragraph" w:styleId="ae">
    <w:name w:val="No Spacing"/>
    <w:uiPriority w:val="1"/>
    <w:qFormat/>
    <w:rsid w:val="00205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943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Губернатором</vt:lpstr>
    </vt:vector>
  </TitlesOfParts>
  <Company>Комитет по культуре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olga</dc:creator>
  <cp:lastModifiedBy>melnikova_u_v</cp:lastModifiedBy>
  <cp:revision>7</cp:revision>
  <cp:lastPrinted>2017-09-22T05:04:00Z</cp:lastPrinted>
  <dcterms:created xsi:type="dcterms:W3CDTF">2017-09-27T04:58:00Z</dcterms:created>
  <dcterms:modified xsi:type="dcterms:W3CDTF">2017-09-27T13:14:00Z</dcterms:modified>
</cp:coreProperties>
</file>